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auc0002328308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Медицинские исследования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Реагенты и расходные материалы для HLA -генотипирования методом секвенирования нового поколения (NGS)</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Гурницкая Марина Викторовна, +375291300835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3643857.25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требованиями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Реагенты и расходные материалы для HLA -генотипирования методом секвенирования нового поколения (NGS)</w:t>
            </w:r>
          </w:p>
        </w:tc>
        <w:tc>
          <w:tcPr>
            <w:tcW w:w="5100" w:type="dxa"/>
            <w:shd w:val="clear" w:fill="fdf5e8"/>
          </w:tcPr>
          <w:p>
            <w:pPr>
              <w:ind w:left="113.472" w:right="113.472"/>
              <w:spacing w:before="120" w:after="120"/>
            </w:pPr>
            <w:r>
              <w:rPr/>
              <w:t xml:space="preserve">2 ,</w:t>
            </w:r>
            <w:br/>
            <w:r>
              <w:rPr/>
              <w:t xml:space="preserve">3,643,857.25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21.10.60.600</w:t>
            </w:r>
          </w:p>
        </w:tc>
      </w:tr>
    </w:tbl>
    <w:p/>
    <w:p>
      <w:pPr>
        <w:ind w:left="113.472" w:right="113.472"/>
        <w:spacing w:before="120" w:after="120"/>
      </w:pPr>
      <w:r>
        <w:rPr>
          <w:b w:val="1"/>
          <w:bCs w:val="1"/>
        </w:rPr>
        <w:t xml:space="preserve">Процедура закупки № auc0002350346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Расходные материалы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Расходные материалы для ангиографии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"Брестская областная клиническая больница"</w:t>
            </w:r>
            <w:br/>
            <w:r>
              <w:rPr/>
              <w:t xml:space="preserve">Республика Беларусь, Брестская область, 224027, г. Брест, ул. Медицинская, д.7</w:t>
            </w:r>
            <w:br/>
            <w:r>
              <w:rPr/>
              <w:t xml:space="preserve">200083645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Мороз Татьяна Владимировна, +375162272235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3345166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Катетеры баллонные дилятационные для сложных поражений</w:t>
            </w:r>
          </w:p>
        </w:tc>
        <w:tc>
          <w:tcPr>
            <w:tcW w:w="5100" w:type="dxa"/>
            <w:shd w:val="clear" w:fill="fdf5e8"/>
          </w:tcPr>
          <w:p>
            <w:pPr>
              <w:ind w:left="113.472" w:right="113.472"/>
              <w:spacing w:before="120" w:after="120"/>
            </w:pPr>
            <w:r>
              <w:rPr/>
              <w:t xml:space="preserve">360 ,</w:t>
            </w:r>
            <w:br/>
            <w:r>
              <w:rPr/>
              <w:t xml:space="preserve">120,560.00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Стенты самораскрывающиеся периферические (нитриловые)</w:t>
            </w:r>
          </w:p>
        </w:tc>
        <w:tc>
          <w:tcPr>
            <w:tcW w:w="5100" w:type="dxa"/>
            <w:shd w:val="clear" w:fill="fdf5e8"/>
          </w:tcPr>
          <w:p>
            <w:pPr>
              <w:ind w:left="113.472" w:right="113.472"/>
              <w:spacing w:before="120" w:after="120"/>
            </w:pPr>
            <w:r>
              <w:rPr/>
              <w:t xml:space="preserve">320 ,</w:t>
            </w:r>
            <w:br/>
            <w:r>
              <w:rPr/>
              <w:t xml:space="preserve">844,800.00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Ангиографический катетер типа «Vertebral» 5F</w:t>
            </w:r>
          </w:p>
        </w:tc>
        <w:tc>
          <w:tcPr>
            <w:tcW w:w="5100" w:type="dxa"/>
            <w:shd w:val="clear" w:fill="fdf5e8"/>
          </w:tcPr>
          <w:p>
            <w:pPr>
              <w:ind w:left="113.472" w:right="113.472"/>
              <w:spacing w:before="120" w:after="120"/>
            </w:pPr>
            <w:r>
              <w:rPr/>
              <w:t xml:space="preserve">80 ,</w:t>
            </w:r>
            <w:br/>
            <w:r>
              <w:rPr/>
              <w:t xml:space="preserve">8,360.00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Ангиографический катетер типа «Сеrebral» 5F</w:t>
            </w:r>
          </w:p>
        </w:tc>
        <w:tc>
          <w:tcPr>
            <w:tcW w:w="5100" w:type="dxa"/>
            <w:shd w:val="clear" w:fill="fdf5e8"/>
          </w:tcPr>
          <w:p>
            <w:pPr>
              <w:ind w:left="113.472" w:right="113.472"/>
              <w:spacing w:before="120" w:after="120"/>
            </w:pPr>
            <w:r>
              <w:rPr/>
              <w:t xml:space="preserve">80 ,</w:t>
            </w:r>
            <w:br/>
            <w:r>
              <w:rPr/>
              <w:t xml:space="preserve">8,360.00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Ангиографический катетер типа «Cobra C1» 5F</w:t>
            </w:r>
          </w:p>
        </w:tc>
        <w:tc>
          <w:tcPr>
            <w:tcW w:w="5100" w:type="dxa"/>
            <w:shd w:val="clear" w:fill="fdf5e8"/>
          </w:tcPr>
          <w:p>
            <w:pPr>
              <w:ind w:left="113.472" w:right="113.472"/>
              <w:spacing w:before="120" w:after="120"/>
            </w:pPr>
            <w:r>
              <w:rPr/>
              <w:t xml:space="preserve">20 ,</w:t>
            </w:r>
            <w:br/>
            <w:r>
              <w:rPr/>
              <w:t xml:space="preserve">2,090.00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Ангиографический катетер типа «Cobra C2» 5F</w:t>
            </w:r>
          </w:p>
        </w:tc>
        <w:tc>
          <w:tcPr>
            <w:tcW w:w="5100" w:type="dxa"/>
            <w:shd w:val="clear" w:fill="fdf5e8"/>
          </w:tcPr>
          <w:p>
            <w:pPr>
              <w:ind w:left="113.472" w:right="113.472"/>
              <w:spacing w:before="120" w:after="120"/>
            </w:pPr>
            <w:r>
              <w:rPr/>
              <w:t xml:space="preserve">20 ,</w:t>
            </w:r>
            <w:br/>
            <w:r>
              <w:rPr/>
              <w:t xml:space="preserve">2,090.00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Стенты для почечных артерий</w:t>
            </w:r>
          </w:p>
        </w:tc>
        <w:tc>
          <w:tcPr>
            <w:tcW w:w="5100" w:type="dxa"/>
            <w:shd w:val="clear" w:fill="fdf5e8"/>
          </w:tcPr>
          <w:p>
            <w:pPr>
              <w:ind w:left="113.472" w:right="113.472"/>
              <w:spacing w:before="120" w:after="120"/>
            </w:pPr>
            <w:r>
              <w:rPr/>
              <w:t xml:space="preserve">16 ,</w:t>
            </w:r>
            <w:br/>
            <w:r>
              <w:rPr/>
              <w:t xml:space="preserve">23,056.00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Стенты коронарные с лекарственным антипролиферативным покрытием с системой доставки</w:t>
            </w:r>
          </w:p>
        </w:tc>
        <w:tc>
          <w:tcPr>
            <w:tcW w:w="5100" w:type="dxa"/>
            <w:shd w:val="clear" w:fill="fdf5e8"/>
          </w:tcPr>
          <w:p>
            <w:pPr>
              <w:ind w:left="113.472" w:right="113.472"/>
              <w:spacing w:before="120" w:after="120"/>
            </w:pPr>
            <w:r>
              <w:rPr/>
              <w:t xml:space="preserve">760 ,</w:t>
            </w:r>
            <w:br/>
            <w:r>
              <w:rPr/>
              <w:t xml:space="preserve">1,115,400.00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Система дистальной защиты сосудистого русла от эмболии для сосудов диаметром</w:t>
            </w:r>
          </w:p>
        </w:tc>
        <w:tc>
          <w:tcPr>
            <w:tcW w:w="5100" w:type="dxa"/>
            <w:shd w:val="clear" w:fill="fdf5e8"/>
          </w:tcPr>
          <w:p>
            <w:pPr>
              <w:ind w:left="113.472" w:right="113.472"/>
              <w:spacing w:before="120" w:after="120"/>
            </w:pPr>
            <w:r>
              <w:rPr/>
              <w:t xml:space="preserve">40 ,</w:t>
            </w:r>
            <w:br/>
            <w:r>
              <w:rPr/>
              <w:t xml:space="preserve">114,400.00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Система дистальной защиты сосудистого русла от эмболии 4,0-7,0</w:t>
            </w:r>
          </w:p>
        </w:tc>
        <w:tc>
          <w:tcPr>
            <w:tcW w:w="5100" w:type="dxa"/>
            <w:shd w:val="clear" w:fill="fdf5e8"/>
          </w:tcPr>
          <w:p>
            <w:pPr>
              <w:ind w:left="113.472" w:right="113.472"/>
              <w:spacing w:before="120" w:after="120"/>
            </w:pPr>
            <w:r>
              <w:rPr/>
              <w:t xml:space="preserve">80 ,</w:t>
            </w:r>
            <w:br/>
            <w:r>
              <w:rPr/>
              <w:t xml:space="preserve">228,800.00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Проводник с тефлоновым покрытием 0.035", 150-190 см, кончик J тип</w:t>
            </w:r>
          </w:p>
        </w:tc>
        <w:tc>
          <w:tcPr>
            <w:tcW w:w="5100" w:type="dxa"/>
            <w:shd w:val="clear" w:fill="fdf5e8"/>
          </w:tcPr>
          <w:p>
            <w:pPr>
              <w:ind w:left="113.472" w:right="113.472"/>
              <w:spacing w:before="120" w:after="120"/>
            </w:pPr>
            <w:r>
              <w:rPr/>
              <w:t xml:space="preserve">2 400 ,</w:t>
            </w:r>
            <w:br/>
            <w:r>
              <w:rPr/>
              <w:t xml:space="preserve">182,160.00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Проводник с тефлоновым покрытием 0.035", 150-190 см, кончик J тип</w:t>
            </w:r>
          </w:p>
        </w:tc>
        <w:tc>
          <w:tcPr>
            <w:tcW w:w="5100" w:type="dxa"/>
            <w:shd w:val="clear" w:fill="fdf5e8"/>
          </w:tcPr>
          <w:p>
            <w:pPr>
              <w:ind w:left="113.472" w:right="113.472"/>
              <w:spacing w:before="120" w:after="120"/>
            </w:pPr>
            <w:r>
              <w:rPr/>
              <w:t xml:space="preserve">100 ,</w:t>
            </w:r>
            <w:br/>
            <w:r>
              <w:rPr/>
              <w:t xml:space="preserve">10,450.00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Проводник с гидрофильным покрытием 0.035", 180 см, кончик ангулированный 45º</w:t>
            </w:r>
          </w:p>
        </w:tc>
        <w:tc>
          <w:tcPr>
            <w:tcW w:w="5100" w:type="dxa"/>
            <w:shd w:val="clear" w:fill="fdf5e8"/>
          </w:tcPr>
          <w:p>
            <w:pPr>
              <w:ind w:left="113.472" w:right="113.472"/>
              <w:spacing w:before="120" w:after="120"/>
            </w:pPr>
            <w:r>
              <w:rPr/>
              <w:t xml:space="preserve">160 ,</w:t>
            </w:r>
            <w:br/>
            <w:r>
              <w:rPr/>
              <w:t xml:space="preserve">36,080.00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Проводник с гидрофильным покрытием 0.035", 260 см, кончик ангулированный 45º</w:t>
            </w:r>
          </w:p>
        </w:tc>
        <w:tc>
          <w:tcPr>
            <w:tcW w:w="5100" w:type="dxa"/>
            <w:shd w:val="clear" w:fill="fdf5e8"/>
          </w:tcPr>
          <w:p>
            <w:pPr>
              <w:ind w:left="113.472" w:right="113.472"/>
              <w:spacing w:before="120" w:after="120"/>
            </w:pPr>
            <w:r>
              <w:rPr/>
              <w:t xml:space="preserve">160 ,</w:t>
            </w:r>
            <w:br/>
            <w:r>
              <w:rPr/>
              <w:t xml:space="preserve">40,480.00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Стенты периферические баллонорасширяемые</w:t>
            </w:r>
          </w:p>
        </w:tc>
        <w:tc>
          <w:tcPr>
            <w:tcW w:w="5100" w:type="dxa"/>
            <w:shd w:val="clear" w:fill="fdf5e8"/>
          </w:tcPr>
          <w:p>
            <w:pPr>
              <w:ind w:left="113.472" w:right="113.472"/>
              <w:spacing w:before="120" w:after="120"/>
            </w:pPr>
            <w:r>
              <w:rPr/>
              <w:t xml:space="preserve">180 ,</w:t>
            </w:r>
            <w:br/>
            <w:r>
              <w:rPr/>
              <w:t xml:space="preserve">298,980.00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Катетеры баллонные коронарные 2,0х20</w:t>
            </w:r>
          </w:p>
        </w:tc>
        <w:tc>
          <w:tcPr>
            <w:tcW w:w="5100" w:type="dxa"/>
            <w:shd w:val="clear" w:fill="fdf5e8"/>
          </w:tcPr>
          <w:p>
            <w:pPr>
              <w:ind w:left="113.472" w:right="113.472"/>
              <w:spacing w:before="120" w:after="120"/>
            </w:pPr>
            <w:r>
              <w:rPr/>
              <w:t xml:space="preserve">600 ,</w:t>
            </w:r>
            <w:br/>
            <w:r>
              <w:rPr/>
              <w:t xml:space="preserve">171,600.00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«Y»-коннектор двухклапанный</w:t>
            </w:r>
          </w:p>
        </w:tc>
        <w:tc>
          <w:tcPr>
            <w:tcW w:w="5100" w:type="dxa"/>
            <w:shd w:val="clear" w:fill="fdf5e8"/>
          </w:tcPr>
          <w:p>
            <w:pPr>
              <w:ind w:left="113.472" w:right="113.472"/>
              <w:spacing w:before="120" w:after="120"/>
            </w:pPr>
            <w:r>
              <w:rPr/>
              <w:t xml:space="preserve">400 ,</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Интродьюсер трансрадиальный с гидрофильным покрытием ,иглой, дилататором и минипроводником, 6F, 10-15 см, игла 21G, минипроводник-35-45 см</w:t>
            </w:r>
          </w:p>
        </w:tc>
        <w:tc>
          <w:tcPr>
            <w:tcW w:w="5100" w:type="dxa"/>
            <w:shd w:val="clear" w:fill="fdf5e8"/>
          </w:tcPr>
          <w:p>
            <w:pPr>
              <w:ind w:left="113.472" w:right="113.472"/>
              <w:spacing w:before="120" w:after="120"/>
            </w:pPr>
            <w:r>
              <w:rPr/>
              <w:t xml:space="preserve">1 000 ,</w:t>
            </w:r>
            <w:br/>
            <w:r>
              <w:rPr/>
              <w:t xml:space="preserve">115,500.00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224027, г. Брест, ул. Медицинская,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32.50.13.100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auc0002336802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Организация питания учащихся общего среднего образования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администрации Советского района г. Минска"</w:t>
            </w:r>
            <w:br/>
            <w:r>
              <w:rPr/>
              <w:t xml:space="preserve">Республика Беларусь, г. Минск, 220013, г. Минск, ул. Я. Коласа, 13</w:t>
            </w:r>
            <w:br/>
            <w:r>
              <w:rPr/>
              <w:t xml:space="preserve">193405360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Насеня Владимир Селивестрович, +375172706562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6822000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 395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Организация питания учащихся общего среднего образования март-декабрь</w:t>
            </w:r>
          </w:p>
        </w:tc>
        <w:tc>
          <w:tcPr>
            <w:tcW w:w="5100" w:type="dxa"/>
            <w:shd w:val="clear" w:fill="fdf5e8"/>
          </w:tcPr>
          <w:p>
            <w:pPr>
              <w:ind w:left="113.472" w:right="113.472"/>
              <w:spacing w:before="120" w:after="120"/>
            </w:pPr>
            <w:r>
              <w:rPr/>
              <w:t xml:space="preserve">1 ,</w:t>
            </w:r>
            <w:br/>
            <w:r>
              <w:rPr/>
              <w:t xml:space="preserve">6,822,000.00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220013, г. Минск, ул. Я. Коласа, 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auc0002347220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курсантов учреждения образования «Военная академия Республики Беларусь» и факультетов на период с 01.03.2025 по 31.12.2025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Хреновский Павел Борисович, +375172874332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10217575.68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сответствии с заявкой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сответствии с заявкой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военнослужащих учреждения образования «Военная академия Республики Беларусь»</w:t>
            </w:r>
          </w:p>
        </w:tc>
        <w:tc>
          <w:tcPr>
            <w:tcW w:w="5100" w:type="dxa"/>
            <w:shd w:val="clear" w:fill="fdf5e8"/>
          </w:tcPr>
          <w:p>
            <w:pPr>
              <w:ind w:left="113.472" w:right="113.472"/>
              <w:spacing w:before="120" w:after="120"/>
            </w:pPr>
            <w:r>
              <w:rPr/>
              <w:t xml:space="preserve">201 408 ,</w:t>
            </w:r>
            <w:br/>
            <w:r>
              <w:rPr/>
              <w:t xml:space="preserve">3,098,404.80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3-х стационарных столовых Военной академии по адресу: г. Минск, пр-т Независимости, 220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организации питания курсантов авиационного факультета и военнослужащих факультета повышения квалификации  и переподготовки кадров учреждения образования «Военная академия Республики Беларусь»</w:t>
            </w:r>
          </w:p>
        </w:tc>
        <w:tc>
          <w:tcPr>
            <w:tcW w:w="5100" w:type="dxa"/>
            <w:shd w:val="clear" w:fill="fdf5e8"/>
          </w:tcPr>
          <w:p>
            <w:pPr>
              <w:ind w:left="113.472" w:right="113.472"/>
              <w:spacing w:before="120" w:after="120"/>
            </w:pPr>
            <w:r>
              <w:rPr/>
              <w:t xml:space="preserve">75 980 ,</w:t>
            </w:r>
            <w:br/>
            <w:r>
              <w:rPr/>
              <w:t xml:space="preserve">1,266,134.10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2-х местах г. Минска: в стационарной столовой Военной академии по ул. Славинского, 4; в радиусе не более 50 метров от войсковой части 29766 по улице Рогачевской, 56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«Белорусская государственная академия авиации»</w:t>
            </w:r>
          </w:p>
        </w:tc>
        <w:tc>
          <w:tcPr>
            <w:tcW w:w="5100" w:type="dxa"/>
            <w:shd w:val="clear" w:fill="fdf5e8"/>
          </w:tcPr>
          <w:p>
            <w:pPr>
              <w:ind w:left="113.472" w:right="113.472"/>
              <w:spacing w:before="120" w:after="120"/>
            </w:pPr>
            <w:r>
              <w:rPr/>
              <w:t xml:space="preserve">44 160 ,</w:t>
            </w:r>
            <w:br/>
            <w:r>
              <w:rPr/>
              <w:t xml:space="preserve">685,584.00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200 м от УО «БГАА» г. Минск, ул. Уборевича, 77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организации питания курсантов военного института учреждения образования «Белорусский государственный медицинский университет»</w:t>
            </w:r>
          </w:p>
        </w:tc>
        <w:tc>
          <w:tcPr>
            <w:tcW w:w="5100" w:type="dxa"/>
            <w:shd w:val="clear" w:fill="fdf5e8"/>
          </w:tcPr>
          <w:p>
            <w:pPr>
              <w:ind w:left="113.472" w:right="113.472"/>
              <w:spacing w:before="120" w:after="120"/>
            </w:pPr>
            <w:r>
              <w:rPr/>
              <w:t xml:space="preserve">43 500 ,</w:t>
            </w:r>
            <w:br/>
            <w:r>
              <w:rPr/>
              <w:t xml:space="preserve">630,315.00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50 м от У О «БГМУ»: г. Минск, пр-т Дзержинского, 83; пр-т Дзержинского, 93; ул. Красная,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w:t>
            </w:r>
          </w:p>
        </w:tc>
        <w:tc>
          <w:tcPr>
            <w:tcW w:w="5100" w:type="dxa"/>
            <w:shd w:val="clear" w:fill="fdf5e8"/>
          </w:tcPr>
          <w:p>
            <w:pPr>
              <w:ind w:left="113.472" w:right="113.472"/>
              <w:spacing w:before="120" w:after="120"/>
            </w:pPr>
            <w:r>
              <w:rPr/>
              <w:t xml:space="preserve">51 888 ,</w:t>
            </w:r>
            <w:br/>
            <w:r>
              <w:rPr/>
              <w:t xml:space="preserve">751,857.12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 км от военного факультета в УО «БГУ»: г. Минск, ул. Октябрьская, 10 а; ул. Ленинградская, 14; ул. Курчатова, 1; пр-т Независимости,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информатики и радиоэлектроники»</w:t>
            </w:r>
          </w:p>
        </w:tc>
        <w:tc>
          <w:tcPr>
            <w:tcW w:w="5100" w:type="dxa"/>
            <w:shd w:val="clear" w:fill="fdf5e8"/>
          </w:tcPr>
          <w:p>
            <w:pPr>
              <w:ind w:left="113.472" w:right="113.472"/>
              <w:spacing w:before="120" w:after="120"/>
            </w:pPr>
            <w:r>
              <w:rPr/>
              <w:t xml:space="preserve">76 452 ,</w:t>
            </w:r>
            <w:br/>
            <w:r>
              <w:rPr/>
              <w:t xml:space="preserve">1,186,917.30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2 км от У О «БГУиР»: г. Минск, ул. Л. Беды,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национальный технический университет»</w:t>
            </w:r>
          </w:p>
        </w:tc>
        <w:tc>
          <w:tcPr>
            <w:tcW w:w="5100" w:type="dxa"/>
            <w:shd w:val="clear" w:fill="fdf5e8"/>
          </w:tcPr>
          <w:p>
            <w:pPr>
              <w:ind w:left="113.472" w:right="113.472"/>
              <w:spacing w:before="120" w:after="120"/>
            </w:pPr>
            <w:r>
              <w:rPr/>
              <w:t xml:space="preserve">94 116 ,</w:t>
            </w:r>
            <w:br/>
            <w:r>
              <w:rPr/>
              <w:t xml:space="preserve">1,363,740.84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 км от У О «БНТУ» г. Минск, пр-т Независимости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«Гродненский государственный университет имени Янки Купалы»</w:t>
            </w:r>
          </w:p>
        </w:tc>
        <w:tc>
          <w:tcPr>
            <w:tcW w:w="5100" w:type="dxa"/>
            <w:shd w:val="clear" w:fill="fdf5e8"/>
          </w:tcPr>
          <w:p>
            <w:pPr>
              <w:ind w:left="113.472" w:right="113.472"/>
              <w:spacing w:before="120" w:after="120"/>
            </w:pPr>
            <w:r>
              <w:rPr/>
              <w:t xml:space="preserve">35 328 ,</w:t>
            </w:r>
            <w:br/>
            <w:r>
              <w:rPr/>
              <w:t xml:space="preserve">566,749.44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50 м от в/ч 05733, город Гродно, ул. Фолюш,15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tcPr>
          <w:p>
            <w:pPr>
              <w:ind w:left="113.472" w:right="113.472"/>
              <w:spacing w:before="120" w:after="120"/>
            </w:pPr>
            <w:r>
              <w:rPr/>
              <w:t xml:space="preserve">28 724 ,</w:t>
            </w:r>
            <w:br/>
            <w:r>
              <w:rPr/>
              <w:t xml:space="preserve">416,210.76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1,5 км ВФ УО «БелГУТ», г. Гомель, ул.Красноармейская,4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tcPr>
          <w:p>
            <w:pPr>
              <w:ind w:left="113.472" w:right="113.472"/>
              <w:spacing w:before="120" w:after="120"/>
            </w:pPr>
            <w:r>
              <w:rPr/>
              <w:t xml:space="preserve">17 368 ,</w:t>
            </w:r>
            <w:br/>
            <w:r>
              <w:rPr/>
              <w:t xml:space="preserve">251,662.32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1,5 км ВФ УО «БелГУТ», г. Гомель, ул.Красноармейская,4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auc0002334802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азотное удобрение (КАС, сульфатамония, карбамид)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"Пинский мясокомбинат"</w:t>
            </w:r>
            <w:br/>
            <w:r>
              <w:rPr/>
              <w:t xml:space="preserve">Республика Беларусь, Брестская область, 225710, Пинск, ул. Индустриальная, 1</w:t>
            </w:r>
            <w:br/>
            <w:r>
              <w:rPr/>
              <w:t xml:space="preserve">200301991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Пальчевская Кристина Александровна, +375447920258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3339760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ч.2 ст.16 Закона Республики Беларусь от 13 июля 2013 года «О государственных закупках товаров (работ, услуг)». Участник, которому по результатам исследования рынка заказчик направит предложение о заключении договора, для подтверждения соответствие требованию абзаца второго п.2 ст. 16 Закона должен будет 
предоставить 
свидетельство о государственной регистрации, для подтверждения соответствия иным вышеуказанным требованиям соответствующие заявления.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 государственных закупках товаров (работ и услуг)» №419-З от 13.07.2012г. (с изменениями и дополнениями).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Азотное удобрение (КАС), Азотное удобрение (карбамид), Азотное удобрение (сульфат аммония)</w:t>
            </w:r>
          </w:p>
        </w:tc>
        <w:tc>
          <w:tcPr>
            <w:tcW w:w="5100" w:type="dxa"/>
            <w:shd w:val="clear" w:fill="fdf5e8"/>
          </w:tcPr>
          <w:p>
            <w:pPr>
              <w:ind w:left="113.472" w:right="113.472"/>
              <w:spacing w:before="120" w:after="120"/>
            </w:pPr>
            <w:r>
              <w:rPr/>
              <w:t xml:space="preserve">2 150 ,</w:t>
            </w:r>
            <w:br/>
            <w:r>
              <w:rPr/>
              <w:t xml:space="preserve">3,339,760.00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225710, Пинск, ул. Индустриальная,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20.15.32.000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auc0002345419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Бани / сауны / дачи / коттеджи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Дроздовская Нина Владимировна, +375297024091
</w:t>
            </w:r>
            <w:br/>
            <w:r>
              <w:rPr/>
              <w:t xml:space="preserve">Борохов ВУиталий Николаевич, +375296073274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3486010.14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c>
          <w:tcPr>
            <w:tcW w:w="5100" w:type="dxa"/>
            <w:shd w:val="clear" w:fill="fdf5e8"/>
          </w:tcPr>
          <w:p>
            <w:pPr>
              <w:ind w:left="113.472" w:right="113.472"/>
              <w:spacing w:before="120" w:after="120"/>
            </w:pPr>
            <w:r>
              <w:rPr/>
              <w:t xml:space="preserve">1 ,</w:t>
            </w:r>
            <w:br/>
            <w:r>
              <w:rPr/>
              <w:t xml:space="preserve">3,486,010.14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Дзержинск, ул. Толстого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41.00.40.800</w:t>
            </w:r>
          </w:p>
        </w:tc>
      </w:tr>
    </w:tbl>
    <w:p/>
    <w:p>
      <w:pPr>
        <w:ind w:left="113.472" w:right="113.472"/>
        <w:spacing w:before="120" w:after="120"/>
      </w:pPr>
      <w:r>
        <w:rPr>
          <w:b w:val="1"/>
          <w:bCs w:val="1"/>
        </w:rPr>
        <w:t xml:space="preserve">Процедура закупки № auc0002330203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	Выбор подрядной организации по строительству объекта: «Строительство лесохозяйственная дорога № 9 в Грибовецком лесничестве ГЛХУ "Бобруйский лесхоз", протяженностью 13,0 км"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Радюкевич Владимир Владимирович, +375173795431</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лесохозяйственное учреждение "Бобруйский лесхоз"</w:t>
            </w:r>
            <w:br/>
            <w:r>
              <w:rPr/>
              <w:t xml:space="preserve">Республика Беларусь, Могилевская область, г. Бобруйск, ул.Орджоникидзе 99 К, 213830</w:t>
            </w:r>
            <w:br/>
            <w:r>
              <w:rPr/>
              <w:t xml:space="preserve">700108599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4474440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 к процедуре.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лесохозяйственной дороги №9 в Грибовецком лесничестве ГЛХУ "Бобруйский лесхоз" протяженностью 13 км.</w:t>
            </w:r>
          </w:p>
        </w:tc>
        <w:tc>
          <w:tcPr>
            <w:tcW w:w="5100" w:type="dxa"/>
            <w:shd w:val="clear" w:fill="fdf5e8"/>
          </w:tcPr>
          <w:p>
            <w:pPr>
              <w:ind w:left="113.472" w:right="113.472"/>
              <w:spacing w:before="120" w:after="120"/>
            </w:pPr>
            <w:r>
              <w:rPr/>
              <w:t xml:space="preserve">13 ,</w:t>
            </w:r>
            <w:br/>
            <w:r>
              <w:rPr/>
              <w:t xml:space="preserve">4,474,440.00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220002, г. Минск, ул.В.Хоружей, 41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auc0002345383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строительных работ по объекту «Строительство локальных вычислительных сетей в организациях здравоохранения Гродненской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w:t>
            </w:r>
            <w:br/>
            <w:r>
              <w:rPr/>
              <w:t xml:space="preserve">Республика Беларусь, Гродненская область, 230023, Гродно, ул. Ожешко, 3</w:t>
            </w:r>
            <w:br/>
            <w:r>
              <w:rPr/>
              <w:t xml:space="preserve">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тел. 8(0152)610501, e-mail: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8367837</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(см.прикрепленный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 (см.прикрепленный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работ по объекту «Строительство локальных вычислительных сетей в организациях здравоохранения Гродненской области»</w:t>
            </w:r>
          </w:p>
        </w:tc>
        <w:tc>
          <w:tcPr>
            <w:tcW w:w="5100" w:type="dxa"/>
            <w:shd w:val="clear" w:fill="fdf5e8"/>
          </w:tcPr>
          <w:p>
            <w:pPr>
              <w:ind w:left="113.472" w:right="113.472"/>
              <w:spacing w:before="120" w:after="120"/>
            </w:pPr>
            <w:r>
              <w:rPr/>
              <w:t xml:space="preserve">1 ,</w:t>
            </w:r>
            <w:br/>
            <w:r>
              <w:rPr/>
              <w:t xml:space="preserve">8,367,837.00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24.08.2025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«Строительство локальных вычислительных сетей в организациях здравоохранения Гродненской области»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auc0002313232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по строительству объекта "Строительство физкультурно-оздоровительного комплекса по ул. 1 Мая в г.Несвиже"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Кривко Сергей Владимирович, +3750177025541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19646790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по строительству объекта "Строительство физкультурно-оздоровительного комплекса по ул. 1 Мая в г.Несвиже"</w:t>
            </w:r>
          </w:p>
        </w:tc>
        <w:tc>
          <w:tcPr>
            <w:tcW w:w="5100" w:type="dxa"/>
            <w:shd w:val="clear" w:fill="fdf5e8"/>
          </w:tcPr>
          <w:p>
            <w:pPr>
              <w:ind w:left="113.472" w:right="113.472"/>
              <w:spacing w:before="120" w:after="120"/>
            </w:pPr>
            <w:r>
              <w:rPr/>
              <w:t xml:space="preserve">1 ,</w:t>
            </w:r>
            <w:br/>
            <w:r>
              <w:rPr/>
              <w:t xml:space="preserve">19,646,790.00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222603, г. Несвиж, ул. Ленинская,18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41.00.20.800</w:t>
            </w:r>
          </w:p>
        </w:tc>
      </w:tr>
    </w:tbl>
    <w:p/>
    <w:p>
      <w:pPr>
        <w:ind w:left="113.472" w:right="113.472"/>
        <w:spacing w:before="120" w:after="120"/>
      </w:pPr>
      <w:r>
        <w:rPr>
          <w:b w:val="1"/>
          <w:bCs w:val="1"/>
        </w:rPr>
        <w:t xml:space="preserve">Процедура закупки № auc0002319856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Реконструкция здания дома быта с инвентарным номером 641/С-15355 (здание специализированное для бытового обслуживания населения), расположенного по адресу: г. Клецк, пл. Маяковского,9 под размещение стоматологического отделения УЗ "Клецкая ЦРБ"</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"Управление капитального строительства Клецкого района"</w:t>
            </w:r>
            <w:br/>
            <w:r>
              <w:rPr/>
              <w:t xml:space="preserve">Республика Беларусь, Минская область, 222531, г. Клецк, пл. Маяковского, 10</w:t>
            </w:r>
            <w:br/>
            <w:r>
              <w:rPr/>
              <w:t xml:space="preserve">600115421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Бобко Инна Ивановна, +375179363217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5500000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 .  ПО  ИНТЕРЕСУЮЩИМ  ВОПРОСАМ ОБРАЩАТЬСЯ  НА ЭЛЕКТРОННУЮ ПОЧТУ yks_kletsk@mail.ru
 ЗА СМЕТАМИ В СIС, РАЗДЕЛЫ ОБЩЕЙ ПОЯСНИТЕЛЬНОЙ ЗАПИСКИ, ГЕНПЛАН,ОХРАНА ОКРУЖАЮЩЕЙ СРЕДЫ, ОТОПЛЕНИЕ И ВЕНТИЛЯЦИЯ, АКТЫ ОСМОТРА,ОБРАЩАТЬСЯ НА ЭЛЕКТРОННУЮ  ПОЧТУ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должно содержать следующие сведения: 
</w:t>
            </w:r>
            <w:br/>
            <w:r>
              <w:rPr/>
              <w:t xml:space="preserve">- Сопроводительное письмо, содержащее: 
</w:t>
            </w:r>
            <w:br/>
            <w:r>
              <w:rPr/>
              <w:t xml:space="preserve">подтверждение принятия условий, выдвинутых организатором;  
</w:t>
            </w:r>
            <w:br/>
            <w:r>
              <w:rPr/>
              <w:t xml:space="preserve">согласие участника на подписание договора;  
</w:t>
            </w:r>
            <w:br/>
            <w:r>
              <w:rPr/>
              <w:t xml:space="preserve">срок действия предложения (срок действия предложения участника должен составлять не менее срока заявленного участником по выполнению предмета заказа);  
</w:t>
            </w:r>
            <w:br/>
            <w:r>
              <w:rPr/>
              <w:t xml:space="preserve">цену выполнения строительно-монтажных работ, пусконаладочных работ (с учетом прогнозных индексом цен, без учета стоимости оборудования заказчика);
</w:t>
            </w:r>
            <w:br/>
            <w:r>
              <w:rPr/>
              <w:t xml:space="preserve">Отдельно указать стоимость оборудования подрядчика согласно проектно-сметной документации. Медицинское оборудование, технологическое оборудование и мебель в расчет не включается, за исключением подъемной платформы ппб-225ВП для инвалидов)
</w:t>
            </w:r>
            <w:br/>
            <w:r>
              <w:rPr/>
              <w:t xml:space="preserve">условия оплаты (Указать информацию об авансовых платежах, указать период рассрочки оплаты за выполнение работы в банковских днях после подписания заказчиком и генподрядчиком справки формы С-3а) соответствующие графику платежей; 
</w:t>
            </w:r>
            <w:br/>
            <w:r>
              <w:rPr/>
              <w:t xml:space="preserve">сроки выполнения работ с указанием даты, месяца и года (Соответствующие графику производства работ);  
</w:t>
            </w:r>
            <w:br/>
            <w:r>
              <w:rPr/>
              <w:t xml:space="preserve">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здания дома быта с инвентарным номером 641/С-15355(здание специализированное для бытового обслуживания населения),расположенного по адресу: г. Клецк,пл.Маяковского,9 под размещение стоматологического отделения УЗ "Клецкая ЦРБ" </w:t>
            </w:r>
          </w:p>
        </w:tc>
        <w:tc>
          <w:tcPr>
            <w:tcW w:w="5100" w:type="dxa"/>
            <w:shd w:val="clear" w:fill="fdf5e8"/>
          </w:tcPr>
          <w:p>
            <w:pPr>
              <w:ind w:left="113.472" w:right="113.472"/>
              <w:spacing w:before="120" w:after="120"/>
            </w:pPr>
            <w:r>
              <w:rPr/>
              <w:t xml:space="preserve">5 339 201 ,</w:t>
            </w:r>
            <w:br/>
            <w:r>
              <w:rPr/>
              <w:t xml:space="preserve">5,500,000.00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222531, г. Клецк, пл. Маяковского,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auc0002332862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вынос в натуру осей зданий, сооружений, закупка оборудования по объекту «Модернизация здания лечебного корпуса на 200 коек по улице Нижняя Карабановская, 90 в г.Могилеве с благоустройством территории» 1 очередь строительства, 2 очередь строительства, 3 очередь строительства, 4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Устинович Татьяна Александровна, +375296138999</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"Могилевский областной центр психиатрии и наркологии"</w:t>
            </w:r>
            <w:br/>
            <w:r>
              <w:rPr/>
              <w:t xml:space="preserve">Республика Беларусь, Могилевская область, г. Могилев, пр-т Витебский, 70, 212004</w:t>
            </w:r>
            <w:br/>
            <w:r>
              <w:rPr/>
              <w:t xml:space="preserve">700194985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Ходос Ольга Алексеевна +375291653486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22959292.89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Предоставляются документы и (или) сведения, подтверждающие соответствие требованиям к участникам, установленным в соответствии с пунктом 2 статьи 16 Закона Республики Беларусь от 13.07.2012 № 419-З «О государственных закупках товаров (работ, услуг)».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Соответствие дополнительным требованиям к участникам установленным приложением 11 к постановлению Совета Министров Республики Беларусь от 15.06.2019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вынос в натуру осей зданий, сооружений, закупка оборудования по объекту «Модернизация здания лечебного корпуса на 200 коек по улице Нижняя Карабановская, 90 в г.Могилеве с благоустройством территории» 1 очередь строительства, 2 очередь строительства, 3 очередь строительства, 4 очередь строительства.</w:t>
            </w:r>
          </w:p>
        </w:tc>
        <w:tc>
          <w:tcPr>
            <w:tcW w:w="5100" w:type="dxa"/>
            <w:shd w:val="clear" w:fill="fdf5e8"/>
          </w:tcPr>
          <w:p>
            <w:pPr>
              <w:ind w:left="113.472" w:right="113.472"/>
              <w:spacing w:before="120" w:after="120"/>
            </w:pPr>
            <w:r>
              <w:rPr/>
              <w:t xml:space="preserve">1 ,</w:t>
            </w:r>
            <w:br/>
            <w:r>
              <w:rPr/>
              <w:t xml:space="preserve">22,959,292.89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09.06.2026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г.Могилев, ул.Нижняя Карабановская,90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auc0002337437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«Модернизация операционного блока хирургического корпуса блок «А» УЗ «МОКБ»  в части переустройства (замены) системы кондиционирования в Минском районе, Боровлянском с/с, 201/2, вблизи аг. Лесной»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Затуренская Марина Александровна, +375173060137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4907800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пусконаладочных работ с поставкой оборудования по объекту «Модернизация операционного блока хирургического корпуса блок «А» УЗ «МОКБ» в части переустройства (замены) системы кондиционирования в Минском районе, Боровлянском с/с, 201/2, вблизи аг. Лесной»</w:t>
            </w:r>
          </w:p>
        </w:tc>
        <w:tc>
          <w:tcPr>
            <w:tcW w:w="5100" w:type="dxa"/>
            <w:shd w:val="clear" w:fill="fdf5e8"/>
          </w:tcPr>
          <w:p>
            <w:pPr>
              <w:ind w:left="113.472" w:right="113.472"/>
              <w:spacing w:before="120" w:after="120"/>
            </w:pPr>
            <w:r>
              <w:rPr/>
              <w:t xml:space="preserve">1 ,</w:t>
            </w:r>
            <w:br/>
            <w:r>
              <w:rPr/>
              <w:t xml:space="preserve">4,907,800.00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Боровлянском с/с, 201/2, вблизи аг. Лесной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auc0002337873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поставки оборудования по объекту: «Реконструкция здания суда Октябрьского района г. Витебска, расположенного по адресу: г. Витебск, ул. Правды, д.34».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"Аратиори"
</w:t>
            </w:r>
            <w:br/>
            <w:r>
              <w:rPr/>
              <w:t xml:space="preserve">Республика Беларусь, Минская область, 220077, г. Минск, ул. Уборевича, 103, оф. 311
</w:t>
            </w:r>
            <w:br/>
            <w:r>
              <w:rPr/>
              <w:t xml:space="preserve">193249878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Куталадзе Элина Автандиловна, +375447376630</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5000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Витебский областной суд</w:t>
            </w:r>
            <w:br/>
            <w:r>
              <w:rPr/>
              <w:t xml:space="preserve">Республика Беларусь, Витебская область, г.Витебск, ул. Шубина, 4, 210015</w:t>
            </w:r>
            <w:br/>
            <w:r>
              <w:rPr/>
              <w:t xml:space="preserve">300007696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11001753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Участие в процедуре платное, производится запрос оплаты услуг организатора согласно выставленной счет-фактуре по заявке участника.Заявка на получение счёт-фактуры должна запрашиваться за день до окончания приема подачи предложения. Заявку участник отправляет на электронный адрес организатора aratiory@mail.ru.
</w:t>
            </w:r>
            <w:br/>
            <w:r>
              <w:rPr/>
              <w:t xml:space="preserve">В связи большим весом файлов проектно-сметной документации, размещение ее на площадке не предоставляется возможным. Просим направлять запрос на предоставление ПСД на электронный адрес организатора aratiory@mail.ru.</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поставки оборудования по объекту: «Реконструкция здания суда Октябрьского района г. Витебска, расположенного по адресу: г. Витебск, ул. Правды, д.34».</w:t>
            </w:r>
          </w:p>
        </w:tc>
        <w:tc>
          <w:tcPr>
            <w:tcW w:w="5100" w:type="dxa"/>
            <w:shd w:val="clear" w:fill="fdf5e8"/>
          </w:tcPr>
          <w:p>
            <w:pPr>
              <w:ind w:left="113.472" w:right="113.472"/>
              <w:spacing w:before="120" w:after="120"/>
            </w:pPr>
            <w:r>
              <w:rPr/>
              <w:t xml:space="preserve">1 ,</w:t>
            </w:r>
            <w:br/>
            <w:r>
              <w:rPr/>
              <w:t xml:space="preserve">11,001,753.00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Витебск, ул. Правды, д.34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auc0002343539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и поставки оборудования по объекту: «Модернизация зданий специализированных для образования и (или) воспитания, расположенных по адресу: г. Минск, ул. К.Либкнехта, 57, 57/1, 57/2»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Иванов Юрий Владимирович, +375222655577</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образования "Академия Министерства внутренних дел Республики Беларусь"</w:t>
            </w:r>
            <w:br/>
            <w:r>
              <w:rPr/>
              <w:t xml:space="preserve">Республика Беларусь, г. Минск, пр-т Машерова, 6А, 220005</w:t>
            </w:r>
            <w:br/>
            <w:r>
              <w:rPr/>
              <w:t xml:space="preserve">100926541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6028725.81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закупки и техническим вопросам Деругин Константин Сергеевич +375295431624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и поставки оборудования по объекту: "Модернизация зданий специализированных для образования  и (или) воспитания расположенных по адресу: г. Минск ул. К.Либкнехта, 57, 57/1, 57/2"</w:t>
            </w:r>
          </w:p>
        </w:tc>
        <w:tc>
          <w:tcPr>
            <w:tcW w:w="5100" w:type="dxa"/>
            <w:shd w:val="clear" w:fill="fdf5e8"/>
          </w:tcPr>
          <w:p>
            <w:pPr>
              <w:ind w:left="113.472" w:right="113.472"/>
              <w:spacing w:before="120" w:after="120"/>
            </w:pPr>
            <w:r>
              <w:rPr/>
              <w:t xml:space="preserve">1 ,</w:t>
            </w:r>
            <w:br/>
            <w:r>
              <w:rPr/>
              <w:t xml:space="preserve">6,028,725.81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К.Либкнехта, 57, 57/1, 57/2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bl>
    <w:p/>
    <w:p>
      <w:pPr>
        <w:ind w:left="113.472" w:right="113.472"/>
        <w:spacing w:before="120" w:after="120"/>
      </w:pPr>
      <w:r>
        <w:rPr>
          <w:b w:val="1"/>
          <w:bCs w:val="1"/>
        </w:rPr>
        <w:t xml:space="preserve">Процедура закупки № auc0002347052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Выбору организации для выполнения строительно-монтажных работ и поставки оборудования для объекта «Реконструкция здания корпуса № 1 базы отдыха «Дривяты» в городе Браславе по улице Рыбхозная, 15А».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220600, г. Минск, ул.К. Маркса, 16, офис 8
</w:t>
            </w:r>
            <w:br/>
            <w:r>
              <w:rPr/>
              <w:t xml:space="preserve">101440705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Муха Максим Геннадьевич, +375173271805</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природоохранное учреждение "Национальный парк "Браславские озера"</w:t>
            </w:r>
            <w:br/>
            <w:r>
              <w:rPr/>
              <w:t xml:space="preserve">Республика Беларусь, Витебская область, г. Браслав, ул. Дачная,1, 211970</w:t>
            </w:r>
            <w:br/>
            <w:r>
              <w:rPr/>
              <w:t xml:space="preserve">300405894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4391389.85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№10-25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здания корпуса №1 базы отдыха "Дривяты" в городе Браславе по улице Рыбхозная 15 А </w:t>
            </w:r>
          </w:p>
        </w:tc>
        <w:tc>
          <w:tcPr>
            <w:tcW w:w="5100" w:type="dxa"/>
            <w:shd w:val="clear" w:fill="fdf5e8"/>
          </w:tcPr>
          <w:p>
            <w:pPr>
              <w:ind w:left="113.472" w:right="113.472"/>
              <w:spacing w:before="120" w:after="120"/>
            </w:pPr>
            <w:r>
              <w:rPr/>
              <w:t xml:space="preserve">1 ,</w:t>
            </w:r>
            <w:br/>
            <w:r>
              <w:rPr/>
              <w:t xml:space="preserve">4,391,389.85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г. Браслав, </w:t>
            </w:r>
            <w:br/>
            <w:r>
              <w:rPr/>
              <w:t xml:space="preserve">ул. Рыбхозная, 15А</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41.00.40.600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auc0002349912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пусконаладочных работ, поставка оборудования для объекта: "Модернизация здания поликлиники Новогрудской ЦРБ по ул. Волчецкого, 51А в г. Новогрудок". 2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Новогрудского района"</w:t>
            </w:r>
            <w:br/>
            <w:r>
              <w:rPr/>
              <w:t xml:space="preserve">Республика Беларусь, Гродненская область, 231400, г. Новогрудок, ул. Мицкевича, 9 а</w:t>
            </w:r>
            <w:br/>
            <w:r>
              <w:rPr/>
              <w:t xml:space="preserve">500031392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Скобля Александр Геннадьевич, +375159749487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11162778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пусконаладочных работ, поставка оборудования для объекта: "Модернизация здания поликлиники Новогрудской ЦРБ по ул. Волчецкого, 51А в г. Новогрудок". 2 пусковой комплекс.</w:t>
            </w:r>
          </w:p>
        </w:tc>
        <w:tc>
          <w:tcPr>
            <w:tcW w:w="5100" w:type="dxa"/>
            <w:shd w:val="clear" w:fill="fdf5e8"/>
          </w:tcPr>
          <w:p>
            <w:pPr>
              <w:ind w:left="113.472" w:right="113.472"/>
              <w:spacing w:before="120" w:after="120"/>
            </w:pPr>
            <w:r>
              <w:rPr/>
              <w:t xml:space="preserve">1 ,</w:t>
            </w:r>
            <w:br/>
            <w:r>
              <w:rPr/>
              <w:t xml:space="preserve">11,162,778.00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25.03.2025 по 22.07.2025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231400, г. Новогрудок, ул. Мицкевича, 9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auc0002350200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капитального ремонта по объектам: лот №1«Капитальный ремонт жилого дома № 12  по пр. Победы в городе Гомеле»; лот№2 Капитальный ремонт жилого дома № 44  поул. Советской в городе Гомеле; лот №3 Капитальный ремонт жилого дома № 184А по ул. Бочкина  в городе Гомеле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Ситкевич Н.М., +375232505790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4555559.5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12  по пр. Победы в городе Гомеле»</w:t>
            </w:r>
          </w:p>
        </w:tc>
        <w:tc>
          <w:tcPr>
            <w:tcW w:w="5100" w:type="dxa"/>
            <w:shd w:val="clear" w:fill="fdf5e8"/>
          </w:tcPr>
          <w:p>
            <w:pPr>
              <w:ind w:left="113.472" w:right="113.472"/>
              <w:spacing w:before="120" w:after="120"/>
            </w:pPr>
            <w:r>
              <w:rPr/>
              <w:t xml:space="preserve">1 ,</w:t>
            </w:r>
            <w:br/>
            <w:r>
              <w:rPr/>
              <w:t xml:space="preserve">1,933,058.59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44  по                   ул. Советской в городе Гомеле»</w:t>
            </w:r>
          </w:p>
        </w:tc>
        <w:tc>
          <w:tcPr>
            <w:tcW w:w="5100" w:type="dxa"/>
            <w:shd w:val="clear" w:fill="fdf5e8"/>
          </w:tcPr>
          <w:p>
            <w:pPr>
              <w:ind w:left="113.472" w:right="113.472"/>
              <w:spacing w:before="120" w:after="120"/>
            </w:pPr>
            <w:r>
              <w:rPr/>
              <w:t xml:space="preserve">1 ,</w:t>
            </w:r>
            <w:br/>
            <w:r>
              <w:rPr/>
              <w:t xml:space="preserve">1,763,281.35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Выбор подрядной организации на выполнение капитального ремонта по объекту: «Капитальный ремонт жилого дома № 184А по ул. Бочкина  в городе Гомеле»</w:t>
            </w:r>
          </w:p>
        </w:tc>
        <w:tc>
          <w:tcPr>
            <w:tcW w:w="5100" w:type="dxa"/>
            <w:shd w:val="clear" w:fill="fdf5e8"/>
          </w:tcPr>
          <w:p>
            <w:pPr>
              <w:ind w:left="113.472" w:right="113.472"/>
              <w:spacing w:before="120" w:after="120"/>
            </w:pPr>
            <w:r>
              <w:rPr/>
              <w:t xml:space="preserve">1 ,</w:t>
            </w:r>
            <w:br/>
            <w:r>
              <w:rPr/>
              <w:t xml:space="preserve">859,219.56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Советская, 12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auc0002333468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и поставку оборудования по объекту реконструкции (строительства): «Мост через р. Брожка на км 30,041 автомобильной дороги Р-31 Бобруйск (от автомобильной дороги М-5/Е271) – Мозырь – граница Украины (Новая Рудня)»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Захаревич Юлия Николаевна, +375222719852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9479482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прикрепленной документации и законодательства РБ</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и поставку оборудования по объекту реконструкции (строительства): «Мост через р. Брожка на км 30,041 автомобильной дороги Р-31 Бобруйск (от автомобильной дороги М-5/Е271) – Мозырь – граница Украины (Новая Рудня)»</w:t>
            </w:r>
          </w:p>
        </w:tc>
        <w:tc>
          <w:tcPr>
            <w:tcW w:w="5100" w:type="dxa"/>
            <w:shd w:val="clear" w:fill="fdf5e8"/>
          </w:tcPr>
          <w:p>
            <w:pPr>
              <w:ind w:left="113.472" w:right="113.472"/>
              <w:spacing w:before="120" w:after="120"/>
            </w:pPr>
            <w:r>
              <w:rPr/>
              <w:t xml:space="preserve">1 ,</w:t>
            </w:r>
            <w:br/>
            <w:r>
              <w:rPr/>
              <w:t xml:space="preserve">9,479,482.00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05.04.2025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auc0002334164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привлекаемой для выполнения строительно-монтажных работ по объекту: "Строительство многоквартирного жилого дома по ул. Садовая, дом 7 в д. Домжерицы Лепельского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Лепельского района"</w:t>
            </w:r>
            <w:br/>
            <w:r>
              <w:rPr/>
              <w:t xml:space="preserve">Республика Беларусь, Витебская область, 211173, Лепель, ул. Партизанская, 10</w:t>
            </w:r>
            <w:br/>
            <w:r>
              <w:rPr/>
              <w:t xml:space="preserve">300039638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Станкевич Ольга Сергеевна, +3750213269584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5135973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привлекаемой для выполнения строительно-монтажных работ по объекту: "Строительство многоквартирного жилого дома по  ул. Садовая, дом 7 в д. Домжерицы Лепельского района"</w:t>
            </w:r>
          </w:p>
        </w:tc>
        <w:tc>
          <w:tcPr>
            <w:tcW w:w="5100" w:type="dxa"/>
            <w:shd w:val="clear" w:fill="fdf5e8"/>
          </w:tcPr>
          <w:p>
            <w:pPr>
              <w:ind w:left="113.472" w:right="113.472"/>
              <w:spacing w:before="120" w:after="120"/>
            </w:pPr>
            <w:r>
              <w:rPr/>
              <w:t xml:space="preserve">1 ,</w:t>
            </w:r>
            <w:br/>
            <w:r>
              <w:rPr/>
              <w:t xml:space="preserve">5,135,973.00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211173, Лепель, ул. Партизанская,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auc0002345581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Гужова Валентина Викторовна, +375172848001 по организационным вопросам; по сметной документации и  расчету цены предложения: Хаменок Сергей Васильевич, Винникова Виктория Сергеевна  – тел. +375 17 297 14 82, 378 76 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59038386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объекта  «Четыре многоквартирных жилых дома  в районе  ул. Уручской  в г.Минске»</w:t>
            </w:r>
          </w:p>
        </w:tc>
        <w:tc>
          <w:tcPr>
            <w:tcW w:w="5100" w:type="dxa"/>
            <w:shd w:val="clear" w:fill="fdf5e8"/>
          </w:tcPr>
          <w:p>
            <w:pPr>
              <w:ind w:left="113.472" w:right="113.472"/>
              <w:spacing w:before="120" w:after="120"/>
            </w:pPr>
            <w:r>
              <w:rPr/>
              <w:t xml:space="preserve">1 ,</w:t>
            </w:r>
            <w:br/>
            <w:r>
              <w:rPr/>
              <w:t xml:space="preserve">59,038,386.00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02.06.2025 по 29.02.2028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район ул. Уручская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auc0002345593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и услуг по организации приемки объекта в эксплуатацию: «Строительство нового корпуса на 120 мест в ГУ «Детский дом-интернат д ля детей-инвалидов с особенностями психофизического развития», расположенного по адресу: г. Минск, ул. Выготского, 16»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Коновалик Марина Владимировна, +375173285866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42573033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приглашением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приглашением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подрядных работ и услуг по организации приемки объекта в эксплуатацию: «Строительство нового корпуса на 120 мест в ГУ «Детский дом-интернат д ля детей-инвалидов с особенностями психофизического развития», расположенного по адресу: г. Минск, ул. Выготского, 16»</w:t>
            </w:r>
          </w:p>
        </w:tc>
        <w:tc>
          <w:tcPr>
            <w:tcW w:w="5100" w:type="dxa"/>
            <w:shd w:val="clear" w:fill="fdf5e8"/>
          </w:tcPr>
          <w:p>
            <w:pPr>
              <w:ind w:left="113.472" w:right="113.472"/>
              <w:spacing w:before="120" w:after="120"/>
            </w:pPr>
            <w:r>
              <w:rPr/>
              <w:t xml:space="preserve">1 ,</w:t>
            </w:r>
            <w:br/>
            <w:r>
              <w:rPr/>
              <w:t xml:space="preserve">42,573,033.00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17.05.2027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bl>
    <w:p/>
    <w:p>
      <w:pPr>
        <w:ind w:left="113.472" w:right="113.472"/>
        <w:spacing w:before="120" w:after="120"/>
      </w:pPr>
      <w:r>
        <w:rPr>
          <w:b w:val="1"/>
          <w:bCs w:val="1"/>
        </w:rPr>
        <w:t xml:space="preserve">Процедура закупки № auc0002345961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многоквартирного жилого дома по ул. Школьная, 4А в г. Лепеле"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Лепельского района"</w:t>
            </w:r>
            <w:br/>
            <w:r>
              <w:rPr/>
              <w:t xml:space="preserve">Республика Беларусь, Витебская область, 211173, Лепель, ул. Партизанская, 10</w:t>
            </w:r>
            <w:br/>
            <w:r>
              <w:rPr/>
              <w:t xml:space="preserve">300039638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Станкевич Ольга Сергеевна, +3750213269584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6749741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привлекаемой для выполнения строительно-монтажных работ по объекту: "Возведение многоквартирного жилого дома по ул. Школьная, 4А в г. Лепеле"</w:t>
            </w:r>
          </w:p>
        </w:tc>
        <w:tc>
          <w:tcPr>
            <w:tcW w:w="5100" w:type="dxa"/>
            <w:shd w:val="clear" w:fill="fdf5e8"/>
          </w:tcPr>
          <w:p>
            <w:pPr>
              <w:ind w:left="113.472" w:right="113.472"/>
              <w:spacing w:before="120" w:after="120"/>
            </w:pPr>
            <w:r>
              <w:rPr/>
              <w:t xml:space="preserve">1 ,</w:t>
            </w:r>
            <w:br/>
            <w:r>
              <w:rPr/>
              <w:t xml:space="preserve">6,749,741.00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211173, Лепель, ул. Партизанская, 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auc0002349337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для выполнения строительно-монтажных и пусконаладочных работ, поставки и монтажа оборудования для объекта «Строительство международного научно-исследовательского центра изучения дикой природы ГПУ НП «Беловежская пуща»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220600, г. Минск, ул.К. Маркса, 16, офис 8
</w:t>
            </w:r>
            <w:br/>
            <w:r>
              <w:rPr/>
              <w:t xml:space="preserve">101440705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Муха Максим Геннадьевич, +375173271805</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ул. Пущанская, 225063</w:t>
            </w:r>
            <w:br/>
            <w:r>
              <w:rPr/>
              <w:t xml:space="preserve">200056212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6089852.75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№10-25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строительство объекта "Строительство международного научно-исследовательского центра изучения дикой природы ГПУ НП "Беловежская пуща"</w:t>
            </w:r>
          </w:p>
        </w:tc>
        <w:tc>
          <w:tcPr>
            <w:tcW w:w="5100" w:type="dxa"/>
            <w:shd w:val="clear" w:fill="fdf5e8"/>
          </w:tcPr>
          <w:p>
            <w:pPr>
              <w:ind w:left="113.472" w:right="113.472"/>
              <w:spacing w:before="120" w:after="120"/>
            </w:pPr>
            <w:r>
              <w:rPr/>
              <w:t xml:space="preserve">1 ,</w:t>
            </w:r>
            <w:br/>
            <w:r>
              <w:rPr/>
              <w:t xml:space="preserve">6,089,852.75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Каменецкий р-н, аг. Каменюки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auc0002349481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здания стоматологической поликлиники, расположенного по адресу: Минская обл., Солигорский р-н, г. Солигорск, пр-т. Мира, д. 19»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здравоохранения "Солигорская центральная районная больница"</w:t>
            </w:r>
            <w:br/>
            <w:r>
              <w:rPr/>
              <w:t xml:space="preserve">Республика Беларусь, Минская область, 223710, г. Солигорск, ул. Коржа,1</w:t>
            </w:r>
            <w:br/>
            <w:r>
              <w:rPr/>
              <w:t xml:space="preserve">600122797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Мацукова Ольга Сергеевна, +375174264515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4447396.05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К участникам закупки предъявляются требования, перечисленных в п. 2 ст. 16 Закона РБ от 13.07.2012 №419-3 "О государственных закупках товаров (работ, услуг). (в ред. Закона от 31 января 2024 г. № 354-З ОБ ИЗМЕНЕНИИ ЗАКОНА РЕСПУБЛИКИ БЕЛАРУСЬ "О ГОСУДАРСТВЕННЫХ ЗАКУПКАХ ТОВАРОВ (РАБОТ, УСЛУГ)" Документы и сведения в соответствии с п.3 ст. 16 Закона Республики Беларусь № 419-З от 13.07.2012 года «О государственных закупках товаров (работ, услуг)».Согласно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здания стоматологической поликлиники, расположенного по адресу: Минская обл., Солигорский р-н, г. Солигорск, пр-т. Мира, д. 19"</w:t>
            </w:r>
          </w:p>
        </w:tc>
        <w:tc>
          <w:tcPr>
            <w:tcW w:w="5100" w:type="dxa"/>
            <w:shd w:val="clear" w:fill="fdf5e8"/>
          </w:tcPr>
          <w:p>
            <w:pPr>
              <w:ind w:left="113.472" w:right="113.472"/>
              <w:spacing w:before="120" w:after="120"/>
            </w:pPr>
            <w:r>
              <w:rPr/>
              <w:t xml:space="preserve">1 ,</w:t>
            </w:r>
            <w:br/>
            <w:r>
              <w:rPr/>
              <w:t xml:space="preserve">4,447,396.05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223710, г. Солигорск, ул. Коржа,1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auc0002350193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пусконаладоч-ных работ и поставки оборудования на объект: «Мо-дернизация учебного корпуса войсковой части 3310, в/г Околица Минского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Войсковая часть 3310</w:t>
            </w:r>
            <w:br/>
            <w:r>
              <w:rPr/>
              <w:t xml:space="preserve">Республика Беларусь, Минская область, Минский район, деревня Околица, улица Городецкая, 10, 223055</w:t>
            </w:r>
            <w:br/>
            <w:r>
              <w:rPr/>
              <w:t xml:space="preserve">600254841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Наталья Банадыкова, +375172760776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3877297.25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на объекте  "Модернизация учебного корпуса в/ч 3310, в/г Околица Минского района"</w:t>
            </w:r>
          </w:p>
        </w:tc>
        <w:tc>
          <w:tcPr>
            <w:tcW w:w="5100" w:type="dxa"/>
            <w:shd w:val="clear" w:fill="fdf5e8"/>
          </w:tcPr>
          <w:p>
            <w:pPr>
              <w:ind w:left="113.472" w:right="113.472"/>
              <w:spacing w:before="120" w:after="120"/>
            </w:pPr>
            <w:r>
              <w:rPr/>
              <w:t xml:space="preserve">1 ,</w:t>
            </w:r>
            <w:br/>
            <w:r>
              <w:rPr/>
              <w:t xml:space="preserve">3,877,297.25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220125, г. Минск, ул. Уручская, 21-203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43.99.90.900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auc0002337908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минеральных удобрений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"Гомельхимагро"</w:t>
            </w:r>
            <w:br/>
            <w:r>
              <w:rPr/>
              <w:t xml:space="preserve">Республика Беларусь, Гомельская область, 247016, аг. Еремино, ул. Сурганова, 20</w:t>
            </w:r>
            <w:br/>
            <w:r>
              <w:rPr/>
              <w:t xml:space="preserve">490493134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Аксёненко Андрей Григорьевич, +375232921263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6824401.73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запросе 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запросе в прикрепленном файле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Приобретение фосфорных удобрений для сельскохозяйственных организаций Ветковского района</w:t>
            </w:r>
          </w:p>
        </w:tc>
        <w:tc>
          <w:tcPr>
            <w:tcW w:w="5100" w:type="dxa"/>
            <w:shd w:val="clear" w:fill="fdf5e8"/>
          </w:tcPr>
          <w:p>
            <w:pPr>
              <w:ind w:left="113.472" w:right="113.472"/>
              <w:spacing w:before="120" w:after="120"/>
            </w:pPr>
            <w:r>
              <w:rPr/>
              <w:t xml:space="preserve">2 052 ,</w:t>
            </w:r>
            <w:br/>
            <w:r>
              <w:rPr/>
              <w:t xml:space="preserve">2,726,248.21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247016, аг. Еремино, ул. Сурганова,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20.15.49.900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Приобретение калийных удобрений для сельскохозяйственных организаций Ветковского района</w:t>
            </w:r>
          </w:p>
        </w:tc>
        <w:tc>
          <w:tcPr>
            <w:tcW w:w="5100" w:type="dxa"/>
            <w:shd w:val="clear" w:fill="fdf5e8"/>
          </w:tcPr>
          <w:p>
            <w:pPr>
              <w:ind w:left="113.472" w:right="113.472"/>
              <w:spacing w:before="120" w:after="120"/>
            </w:pPr>
            <w:r>
              <w:rPr/>
              <w:t xml:space="preserve">4 744 ,</w:t>
            </w:r>
            <w:br/>
            <w:r>
              <w:rPr/>
              <w:t xml:space="preserve">1,641,164.47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247016, аг. Еремино, ул. Сурганова,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20.15.59.000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Приобретение фосфорных удобрений для сельскохозяйственных организаций Гомельского района</w:t>
            </w:r>
          </w:p>
        </w:tc>
        <w:tc>
          <w:tcPr>
            <w:tcW w:w="5100" w:type="dxa"/>
            <w:shd w:val="clear" w:fill="fdf5e8"/>
          </w:tcPr>
          <w:p>
            <w:pPr>
              <w:ind w:left="113.472" w:right="113.472"/>
              <w:spacing w:before="120" w:after="120"/>
            </w:pPr>
            <w:r>
              <w:rPr/>
              <w:t xml:space="preserve">1 106 ,</w:t>
            </w:r>
            <w:br/>
            <w:r>
              <w:rPr/>
              <w:t xml:space="preserve">1,468,657.27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247016, аг. Еремино, ул. Сурганова,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20.15.49.900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Приобретение калийных удобрений для сельскохозяйственных организаций Гомельского района</w:t>
            </w:r>
          </w:p>
        </w:tc>
        <w:tc>
          <w:tcPr>
            <w:tcW w:w="5100" w:type="dxa"/>
            <w:shd w:val="clear" w:fill="fdf5e8"/>
          </w:tcPr>
          <w:p>
            <w:pPr>
              <w:ind w:left="113.472" w:right="113.472"/>
              <w:spacing w:before="120" w:after="120"/>
            </w:pPr>
            <w:r>
              <w:rPr/>
              <w:t xml:space="preserve">2 885 ,</w:t>
            </w:r>
            <w:br/>
            <w:r>
              <w:rPr/>
              <w:t xml:space="preserve">988,331.78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247016, аг. Еремино, ул. Сурганова, 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20.15.59.000</w:t>
            </w:r>
          </w:p>
        </w:tc>
      </w:tr>
    </w:tbl>
    <w:p/>
    <w:p>
      <w:pPr>
        <w:ind w:left="113.472" w:right="113.472"/>
        <w:spacing w:before="120" w:after="120"/>
      </w:pPr>
      <w:r>
        <w:rPr>
          <w:color w:val="red"/>
          <w:b w:val="1"/>
          <w:bCs w:val="1"/>
        </w:rPr>
        <w:t xml:space="preserve">ОТРАСЛЬ: ЭЛЕКТРОНИКА / БЫТОВАЯ ТЕХНИКА </w:t>
      </w:r>
    </w:p>
    <w:p>
      <w:pPr>
        <w:ind w:left="113.472" w:right="113.472"/>
        <w:spacing w:before="120" w:after="120"/>
      </w:pPr>
      <w:r>
        <w:rPr>
          <w:b w:val="1"/>
          <w:bCs w:val="1"/>
        </w:rPr>
        <w:t xml:space="preserve">Процедура закупки № auc0002347472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Звуковоспроизводящее / звукозаписывающее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Оборудование системы звукоусиления большого зала РКПЦ</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"РЕСПУБЛИКАНСКИЙ КУЛЬТУРНО-ПРОСВЕТИТЕЛЬНЫЙ ЦЕНТР" Управления делами Президента Республики Беларусь</w:t>
            </w:r>
            <w:br/>
            <w:r>
              <w:rPr/>
              <w:t xml:space="preserve">Республика Беларусь, г. Минск, 220030, г. Минск, ул. Октябрьская, 5</w:t>
            </w:r>
            <w:br/>
            <w:r>
              <w:rPr/>
              <w:t xml:space="preserve">100650172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Шахотько Юлия Тадеушевна</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4440128.8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Оборудование системы звукоусиления большого зала РКПЦ</w:t>
            </w:r>
          </w:p>
        </w:tc>
        <w:tc>
          <w:tcPr>
            <w:tcW w:w="5100" w:type="dxa"/>
            <w:shd w:val="clear" w:fill="fdf5e8"/>
          </w:tcPr>
          <w:p>
            <w:pPr>
              <w:ind w:left="113.472" w:right="113.472"/>
              <w:spacing w:before="120" w:after="120"/>
            </w:pPr>
            <w:r>
              <w:rPr/>
              <w:t xml:space="preserve">1 ,</w:t>
            </w:r>
            <w:br/>
            <w:r>
              <w:rPr/>
              <w:t xml:space="preserve">4,440,128.80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 Октябрьская,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26.40.42.300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auc0002335951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«Застройка микрорайона № 31 в г. Сморгонь» сети 10 кВ от ПС-110 кВ «Стройбаза» ПС-110 кВ «Кузнечная» до РП, от РП до ТП-1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Гродненское республиканское унитарное предприятие электроэнергетики "Гродноэнерго"</w:t>
            </w:r>
            <w:br/>
            <w:r>
              <w:rPr/>
              <w:t xml:space="preserve">Республика Беларусь, Гродненская область, 230003, Гродно, пр-т Космонавтов, 64</w:t>
            </w:r>
            <w:br/>
            <w:r>
              <w:rPr/>
              <w:t xml:space="preserve">500036458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Зайко Дмитрий Владимирович, +375152792371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7179392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При проведении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(далее - Закон N 419-З)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"Застройка микрорайона №31 в г. Сморгонь" сети 10 кВ от ПС-110 кВ "Стройбаза" ПС-110 "Кузнечная" до РП, от РП до ТП-1 </w:t>
            </w:r>
          </w:p>
        </w:tc>
        <w:tc>
          <w:tcPr>
            <w:tcW w:w="5100" w:type="dxa"/>
            <w:shd w:val="clear" w:fill="fdf5e8"/>
          </w:tcPr>
          <w:p>
            <w:pPr>
              <w:ind w:left="113.472" w:right="113.472"/>
              <w:spacing w:before="120" w:after="120"/>
            </w:pPr>
            <w:r>
              <w:rPr/>
              <w:t xml:space="preserve">1 ,</w:t>
            </w:r>
            <w:br/>
            <w:r>
              <w:rPr/>
              <w:t xml:space="preserve">7,179,392.00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15.05.2025 по 14.10.2025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230003, Гродно, пр-т Космонавтов,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auc0002349225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Строительство объектов реконструкции и строительства электрических сетей напряжением 0,4-10 кВ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Степанель Александр Валерьянович, +375176726555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6965784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ВЛ-0,4 кВ от КТП-2, 5, 192, 352, 639 в н.п. Илья Вилейского района Минской области". 3 очередь  </w:t>
            </w:r>
          </w:p>
        </w:tc>
        <w:tc>
          <w:tcPr>
            <w:tcW w:w="5100" w:type="dxa"/>
            <w:shd w:val="clear" w:fill="fdf5e8"/>
          </w:tcPr>
          <w:p>
            <w:pPr>
              <w:ind w:left="113.472" w:right="113.472"/>
              <w:spacing w:before="120" w:after="120"/>
            </w:pPr>
            <w:r>
              <w:rPr/>
              <w:t xml:space="preserve">1 ,</w:t>
            </w:r>
            <w:br/>
            <w:r>
              <w:rPr/>
              <w:t xml:space="preserve">4,406,704.00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16.06.2025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"Реконструкция ВЛ 0,4-10 кВ от КТП № 235 в н.п. Костеневичи Вилейского района Минской области"</w:t>
            </w:r>
          </w:p>
        </w:tc>
        <w:tc>
          <w:tcPr>
            <w:tcW w:w="5100" w:type="dxa"/>
            <w:shd w:val="clear" w:fill="fdf5e8"/>
          </w:tcPr>
          <w:p>
            <w:pPr>
              <w:ind w:left="113.472" w:right="113.472"/>
              <w:spacing w:before="120" w:after="120"/>
            </w:pPr>
            <w:r>
              <w:rPr/>
              <w:t xml:space="preserve">1 ,</w:t>
            </w:r>
            <w:br/>
            <w:r>
              <w:rPr/>
              <w:t xml:space="preserve">2,559,080.00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16.04.2025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2025-1210483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 электропоездам серии ЭР9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Мизурова Татьяна Александровна, +375 17 225 08 87,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Мизурова Татьяна Александровна, +375 17 225 08 87, nhmv@nh.mnsk.rw.by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каб. 311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каб. 311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Пружина 36.40.10.112</w:t>
            </w:r>
          </w:p>
        </w:tc>
        <w:tc>
          <w:tcPr>
            <w:tcW w:w="5100" w:type="dxa"/>
            <w:shd w:val="clear" w:fill="fdf5e8"/>
          </w:tcPr>
          <w:p>
            <w:pPr>
              <w:ind w:left="113.472" w:right="113.472"/>
              <w:spacing w:before="120" w:after="120"/>
            </w:pPr>
            <w:r>
              <w:rPr/>
              <w:t xml:space="preserve">5 шт.,</w:t>
            </w:r>
            <w:br/>
            <w:r>
              <w:rPr/>
              <w:t xml:space="preserve">2,470.00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Катушка 5ТР.520.013</w:t>
            </w:r>
          </w:p>
        </w:tc>
        <w:tc>
          <w:tcPr>
            <w:tcW w:w="5100" w:type="dxa"/>
            <w:shd w:val="clear" w:fill="fdf5e8"/>
          </w:tcPr>
          <w:p>
            <w:pPr>
              <w:ind w:left="113.472" w:right="113.472"/>
              <w:spacing w:before="120" w:after="120"/>
            </w:pPr>
            <w:r>
              <w:rPr/>
              <w:t xml:space="preserve">9 шт.,</w:t>
            </w:r>
            <w:br/>
            <w:r>
              <w:rPr/>
              <w:t xml:space="preserve">131,245.10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Рубильник 6ТР 253 007 02</w:t>
            </w:r>
          </w:p>
        </w:tc>
        <w:tc>
          <w:tcPr>
            <w:tcW w:w="5100" w:type="dxa"/>
            <w:shd w:val="clear" w:fill="fdf5e8"/>
          </w:tcPr>
          <w:p>
            <w:pPr>
              <w:ind w:left="113.472" w:right="113.472"/>
              <w:spacing w:before="120" w:after="120"/>
            </w:pPr>
            <w:r>
              <w:rPr/>
              <w:t xml:space="preserve">20 шт.,</w:t>
            </w:r>
            <w:br/>
            <w:r>
              <w:rPr/>
              <w:t xml:space="preserve">116,255.41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Контакт 8ТР.551190 1КП005 ТЯНИ711112.002</w:t>
            </w:r>
          </w:p>
        </w:tc>
        <w:tc>
          <w:tcPr>
            <w:tcW w:w="5100" w:type="dxa"/>
            <w:shd w:val="clear" w:fill="fdf5e8"/>
          </w:tcPr>
          <w:p>
            <w:pPr>
              <w:ind w:left="113.472" w:right="113.472"/>
              <w:spacing w:before="120" w:after="120"/>
            </w:pPr>
            <w:r>
              <w:rPr/>
              <w:t xml:space="preserve">36 шт.,</w:t>
            </w:r>
            <w:br/>
            <w:r>
              <w:rPr/>
              <w:t xml:space="preserve">16,200.00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Контакт 5ТР.551.238 1КП-005</w:t>
            </w:r>
          </w:p>
        </w:tc>
        <w:tc>
          <w:tcPr>
            <w:tcW w:w="5100" w:type="dxa"/>
            <w:shd w:val="clear" w:fill="fdf5e8"/>
          </w:tcPr>
          <w:p>
            <w:pPr>
              <w:ind w:left="113.472" w:right="113.472"/>
              <w:spacing w:before="120" w:after="120"/>
            </w:pPr>
            <w:r>
              <w:rPr/>
              <w:t xml:space="preserve">108 шт.,</w:t>
            </w:r>
            <w:br/>
            <w:r>
              <w:rPr/>
              <w:t xml:space="preserve">65,880.00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Контактор 1КП006-09 ТС241.006.01</w:t>
            </w:r>
          </w:p>
        </w:tc>
        <w:tc>
          <w:tcPr>
            <w:tcW w:w="5100" w:type="dxa"/>
            <w:shd w:val="clear" w:fill="fdf5e8"/>
          </w:tcPr>
          <w:p>
            <w:pPr>
              <w:ind w:left="113.472" w:right="113.472"/>
              <w:spacing w:before="120" w:after="120"/>
            </w:pPr>
            <w:r>
              <w:rPr/>
              <w:t xml:space="preserve">16 шт.,</w:t>
            </w:r>
            <w:br/>
            <w:r>
              <w:rPr/>
              <w:t xml:space="preserve">930,043.31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Стержень 5ТР.174.046 14А 1006</w:t>
            </w:r>
          </w:p>
        </w:tc>
        <w:tc>
          <w:tcPr>
            <w:tcW w:w="5100" w:type="dxa"/>
            <w:shd w:val="clear" w:fill="fdf5e8"/>
          </w:tcPr>
          <w:p>
            <w:pPr>
              <w:ind w:left="113.472" w:right="113.472"/>
              <w:spacing w:before="120" w:after="120"/>
            </w:pPr>
            <w:r>
              <w:rPr/>
              <w:t xml:space="preserve">6 шт.,</w:t>
            </w:r>
            <w:br/>
            <w:r>
              <w:rPr/>
              <w:t xml:space="preserve">16,461.77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Пружина 8ТР.281.111</w:t>
            </w:r>
          </w:p>
        </w:tc>
        <w:tc>
          <w:tcPr>
            <w:tcW w:w="5100" w:type="dxa"/>
            <w:shd w:val="clear" w:fill="fdf5e8"/>
          </w:tcPr>
          <w:p>
            <w:pPr>
              <w:ind w:left="113.472" w:right="113.472"/>
              <w:spacing w:before="120" w:after="120"/>
            </w:pPr>
            <w:r>
              <w:rPr/>
              <w:t xml:space="preserve">20 шт.,</w:t>
            </w:r>
            <w:br/>
            <w:r>
              <w:rPr/>
              <w:t xml:space="preserve">10,462.99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Камера дугогасительная 5ТР.740.021</w:t>
            </w:r>
          </w:p>
        </w:tc>
        <w:tc>
          <w:tcPr>
            <w:tcW w:w="5100" w:type="dxa"/>
            <w:shd w:val="clear" w:fill="fdf5e8"/>
          </w:tcPr>
          <w:p>
            <w:pPr>
              <w:ind w:left="113.472" w:right="113.472"/>
              <w:spacing w:before="120" w:after="120"/>
            </w:pPr>
            <w:r>
              <w:rPr/>
              <w:t xml:space="preserve">100 шт.,</w:t>
            </w:r>
            <w:br/>
            <w:r>
              <w:rPr/>
              <w:t xml:space="preserve">5,119,452.44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Трансформатор 1ТР 070</w:t>
            </w:r>
          </w:p>
        </w:tc>
        <w:tc>
          <w:tcPr>
            <w:tcW w:w="5100" w:type="dxa"/>
            <w:shd w:val="clear" w:fill="fdf5e8"/>
          </w:tcPr>
          <w:p>
            <w:pPr>
              <w:ind w:left="113.472" w:right="113.472"/>
              <w:spacing w:before="120" w:after="120"/>
            </w:pPr>
            <w:r>
              <w:rPr/>
              <w:t xml:space="preserve">4 шт.,</w:t>
            </w:r>
            <w:br/>
            <w:r>
              <w:rPr/>
              <w:t xml:space="preserve">138,239.31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Трансформатор 2ТР 037 1 6ТР 172 058</w:t>
            </w:r>
          </w:p>
        </w:tc>
        <w:tc>
          <w:tcPr>
            <w:tcW w:w="5100" w:type="dxa"/>
            <w:shd w:val="clear" w:fill="fdf5e8"/>
          </w:tcPr>
          <w:p>
            <w:pPr>
              <w:ind w:left="113.472" w:right="113.472"/>
              <w:spacing w:before="120" w:after="120"/>
            </w:pPr>
            <w:r>
              <w:rPr/>
              <w:t xml:space="preserve">30 шт.,</w:t>
            </w:r>
            <w:br/>
            <w:r>
              <w:rPr/>
              <w:t xml:space="preserve">44,380.50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Трансформатор 2ТР 037 2 6ТР 172 058 2</w:t>
            </w:r>
          </w:p>
        </w:tc>
        <w:tc>
          <w:tcPr>
            <w:tcW w:w="5100" w:type="dxa"/>
            <w:shd w:val="clear" w:fill="fdf5e8"/>
          </w:tcPr>
          <w:p>
            <w:pPr>
              <w:ind w:left="113.472" w:right="113.472"/>
              <w:spacing w:before="120" w:after="120"/>
            </w:pPr>
            <w:r>
              <w:rPr/>
              <w:t xml:space="preserve">30 шт.,</w:t>
            </w:r>
            <w:br/>
            <w:r>
              <w:rPr/>
              <w:t xml:space="preserve">44,380.50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Канат 4162.30.02.050 / 260.30.30.017</w:t>
            </w:r>
          </w:p>
        </w:tc>
        <w:tc>
          <w:tcPr>
            <w:tcW w:w="5100" w:type="dxa"/>
            <w:shd w:val="clear" w:fill="fdf5e8"/>
          </w:tcPr>
          <w:p>
            <w:pPr>
              <w:ind w:left="113.472" w:right="113.472"/>
              <w:spacing w:before="120" w:after="120"/>
            </w:pPr>
            <w:r>
              <w:rPr/>
              <w:t xml:space="preserve">20 шт.,</w:t>
            </w:r>
            <w:br/>
            <w:r>
              <w:rPr/>
              <w:t xml:space="preserve">116,255.41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Тяга изоляционная 8ТР.743.000</w:t>
            </w:r>
          </w:p>
        </w:tc>
        <w:tc>
          <w:tcPr>
            <w:tcW w:w="5100" w:type="dxa"/>
            <w:shd w:val="clear" w:fill="fdf5e8"/>
          </w:tcPr>
          <w:p>
            <w:pPr>
              <w:ind w:left="113.472" w:right="113.472"/>
              <w:spacing w:before="120" w:after="120"/>
            </w:pPr>
            <w:r>
              <w:rPr/>
              <w:t xml:space="preserve">10 шт.,</w:t>
            </w:r>
            <w:br/>
            <w:r>
              <w:rPr/>
              <w:t xml:space="preserve">5,725.58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Контроллер 6-248.041.044 КС-022 У-2</w:t>
            </w:r>
          </w:p>
        </w:tc>
        <w:tc>
          <w:tcPr>
            <w:tcW w:w="5100" w:type="dxa"/>
            <w:shd w:val="clear" w:fill="fdf5e8"/>
          </w:tcPr>
          <w:p>
            <w:pPr>
              <w:ind w:left="113.472" w:right="113.472"/>
              <w:spacing w:before="120" w:after="120"/>
            </w:pPr>
            <w:r>
              <w:rPr/>
              <w:t xml:space="preserve">1 шт.,</w:t>
            </w:r>
            <w:br/>
            <w:r>
              <w:rPr/>
              <w:t xml:space="preserve">6,423.40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Контроллер 1КС-015</w:t>
            </w:r>
          </w:p>
        </w:tc>
        <w:tc>
          <w:tcPr>
            <w:tcW w:w="5100" w:type="dxa"/>
            <w:shd w:val="clear" w:fill="fdf5e8"/>
          </w:tcPr>
          <w:p>
            <w:pPr>
              <w:ind w:left="113.472" w:right="113.472"/>
              <w:spacing w:before="120" w:after="120"/>
            </w:pPr>
            <w:r>
              <w:rPr/>
              <w:t xml:space="preserve">1 шт.,</w:t>
            </w:r>
            <w:br/>
            <w:r>
              <w:rPr/>
              <w:t xml:space="preserve">523,149.36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Контроллер машиниста 1КУ-023</w:t>
            </w:r>
          </w:p>
        </w:tc>
        <w:tc>
          <w:tcPr>
            <w:tcW w:w="5100" w:type="dxa"/>
            <w:shd w:val="clear" w:fill="fdf5e8"/>
          </w:tcPr>
          <w:p>
            <w:pPr>
              <w:ind w:left="113.472" w:right="113.472"/>
              <w:spacing w:before="120" w:after="120"/>
            </w:pPr>
            <w:r>
              <w:rPr/>
              <w:t xml:space="preserve">3 шт.,</w:t>
            </w:r>
            <w:br/>
            <w:r>
              <w:rPr/>
              <w:t xml:space="preserve">89,199.58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Корпус буксы 62.30.10.028/С200 00 03 000</w:t>
            </w:r>
          </w:p>
        </w:tc>
        <w:tc>
          <w:tcPr>
            <w:tcW w:w="5100" w:type="dxa"/>
            <w:shd w:val="clear" w:fill="fdf5e8"/>
          </w:tcPr>
          <w:p>
            <w:pPr>
              <w:ind w:left="113.472" w:right="113.472"/>
              <w:spacing w:before="120" w:after="120"/>
            </w:pPr>
            <w:r>
              <w:rPr/>
              <w:t xml:space="preserve">30 шт.,</w:t>
            </w:r>
            <w:br/>
            <w:r>
              <w:rPr/>
              <w:t xml:space="preserve">523,149.36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Корпус 168 10 001</w:t>
            </w:r>
          </w:p>
        </w:tc>
        <w:tc>
          <w:tcPr>
            <w:tcW w:w="5100" w:type="dxa"/>
            <w:shd w:val="clear" w:fill="fdf5e8"/>
          </w:tcPr>
          <w:p>
            <w:pPr>
              <w:ind w:left="113.472" w:right="113.472"/>
              <w:spacing w:before="120" w:after="120"/>
            </w:pPr>
            <w:r>
              <w:rPr/>
              <w:t xml:space="preserve">40 шт.,</w:t>
            </w:r>
            <w:br/>
            <w:r>
              <w:rPr/>
              <w:t xml:space="preserve">5,812,770.66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Контактор 6ТР 241 014 КМ-1Б</w:t>
            </w:r>
          </w:p>
        </w:tc>
        <w:tc>
          <w:tcPr>
            <w:tcW w:w="5100" w:type="dxa"/>
            <w:shd w:val="clear" w:fill="fdf5e8"/>
          </w:tcPr>
          <w:p>
            <w:pPr>
              <w:ind w:left="113.472" w:right="113.472"/>
              <w:spacing w:before="120" w:after="120"/>
            </w:pPr>
            <w:r>
              <w:rPr/>
              <w:t xml:space="preserve">51 шт.,</w:t>
            </w:r>
            <w:br/>
            <w:r>
              <w:rPr/>
              <w:t xml:space="preserve">1,412,205.07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Контактор КМ-3Г-5</w:t>
            </w:r>
          </w:p>
        </w:tc>
        <w:tc>
          <w:tcPr>
            <w:tcW w:w="5100" w:type="dxa"/>
            <w:shd w:val="clear" w:fill="fdf5e8"/>
          </w:tcPr>
          <w:p>
            <w:pPr>
              <w:ind w:left="113.472" w:right="113.472"/>
              <w:spacing w:before="120" w:after="120"/>
            </w:pPr>
            <w:r>
              <w:rPr/>
              <w:t xml:space="preserve">92 шт.,</w:t>
            </w:r>
            <w:br/>
            <w:r>
              <w:rPr/>
              <w:t xml:space="preserve">2,761,844.97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Контактор КМ-3Д-1</w:t>
            </w:r>
          </w:p>
        </w:tc>
        <w:tc>
          <w:tcPr>
            <w:tcW w:w="5100" w:type="dxa"/>
            <w:shd w:val="clear" w:fill="fdf5e8"/>
          </w:tcPr>
          <w:p>
            <w:pPr>
              <w:ind w:left="113.472" w:right="113.472"/>
              <w:spacing w:before="120" w:after="120"/>
            </w:pPr>
            <w:r>
              <w:rPr/>
              <w:t xml:space="preserve">67 шт.,</w:t>
            </w:r>
            <w:br/>
            <w:r>
              <w:rPr/>
              <w:t xml:space="preserve">415,354.43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Контактор 6ТР.242.095 КЭ-42А</w:t>
            </w:r>
          </w:p>
        </w:tc>
        <w:tc>
          <w:tcPr>
            <w:tcW w:w="5100" w:type="dxa"/>
            <w:shd w:val="clear" w:fill="fdf5e8"/>
          </w:tcPr>
          <w:p>
            <w:pPr>
              <w:ind w:left="113.472" w:right="113.472"/>
              <w:spacing w:before="120" w:after="120"/>
            </w:pPr>
            <w:r>
              <w:rPr/>
              <w:t xml:space="preserve">82 шт.,</w:t>
            </w:r>
            <w:br/>
            <w:r>
              <w:rPr/>
              <w:t xml:space="preserve">562,896.50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Контактор КМ-3Г-4</w:t>
            </w:r>
          </w:p>
        </w:tc>
        <w:tc>
          <w:tcPr>
            <w:tcW w:w="5100" w:type="dxa"/>
            <w:shd w:val="clear" w:fill="fdf5e8"/>
          </w:tcPr>
          <w:p>
            <w:pPr>
              <w:ind w:left="113.472" w:right="113.472"/>
              <w:spacing w:before="120" w:after="120"/>
            </w:pPr>
            <w:r>
              <w:rPr/>
              <w:t xml:space="preserve">92 шт.,</w:t>
            </w:r>
            <w:br/>
            <w:r>
              <w:rPr/>
              <w:t xml:space="preserve">2,803,316.77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Усилитель 6ТР.278.014-01 магн 1УМ-007</w:t>
            </w:r>
          </w:p>
        </w:tc>
        <w:tc>
          <w:tcPr>
            <w:tcW w:w="5100" w:type="dxa"/>
            <w:shd w:val="clear" w:fill="fdf5e8"/>
          </w:tcPr>
          <w:p>
            <w:pPr>
              <w:ind w:left="113.472" w:right="113.472"/>
              <w:spacing w:before="120" w:after="120"/>
            </w:pPr>
            <w:r>
              <w:rPr/>
              <w:t xml:space="preserve">4 шт.,</w:t>
            </w:r>
            <w:br/>
            <w:r>
              <w:rPr/>
              <w:t xml:space="preserve">78,635.16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Усилитель 6ТР.278.014-08 магн 1УМ-007-8</w:t>
            </w:r>
          </w:p>
        </w:tc>
        <w:tc>
          <w:tcPr>
            <w:tcW w:w="5100" w:type="dxa"/>
            <w:shd w:val="clear" w:fill="fdf5e8"/>
          </w:tcPr>
          <w:p>
            <w:pPr>
              <w:ind w:left="113.472" w:right="113.472"/>
              <w:spacing w:before="120" w:after="120"/>
            </w:pPr>
            <w:r>
              <w:rPr/>
              <w:t xml:space="preserve">10 шт.,</w:t>
            </w:r>
            <w:br/>
            <w:r>
              <w:rPr/>
              <w:t xml:space="preserve">314,354.64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Контактор 6ТР.242.001 КР-3А1</w:t>
            </w:r>
          </w:p>
        </w:tc>
        <w:tc>
          <w:tcPr>
            <w:tcW w:w="5100" w:type="dxa"/>
            <w:shd w:val="clear" w:fill="fdf5e8"/>
          </w:tcPr>
          <w:p>
            <w:pPr>
              <w:ind w:left="113.472" w:right="113.472"/>
              <w:spacing w:before="120" w:after="120"/>
            </w:pPr>
            <w:r>
              <w:rPr/>
              <w:t xml:space="preserve">62 шт.,</w:t>
            </w:r>
            <w:br/>
            <w:r>
              <w:rPr/>
              <w:t xml:space="preserve">165,419.83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Приемник ПУС-206 В 6ТР.209.049</w:t>
            </w:r>
          </w:p>
        </w:tc>
        <w:tc>
          <w:tcPr>
            <w:tcW w:w="5100" w:type="dxa"/>
            <w:shd w:val="clear" w:fill="fdf5e8"/>
          </w:tcPr>
          <w:p>
            <w:pPr>
              <w:ind w:left="113.472" w:right="113.472"/>
              <w:spacing w:before="120" w:after="120"/>
            </w:pPr>
            <w:r>
              <w:rPr/>
              <w:t xml:space="preserve">40 шт.,</w:t>
            </w:r>
            <w:br/>
            <w:r>
              <w:rPr/>
              <w:t xml:space="preserve">2,008,079.75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Розетка РУ-206В 6ТР.209.041</w:t>
            </w:r>
          </w:p>
        </w:tc>
        <w:tc>
          <w:tcPr>
            <w:tcW w:w="5100" w:type="dxa"/>
            <w:shd w:val="clear" w:fill="fdf5e8"/>
          </w:tcPr>
          <w:p>
            <w:pPr>
              <w:ind w:left="113.472" w:right="113.472"/>
              <w:spacing w:before="120" w:after="120"/>
            </w:pPr>
            <w:r>
              <w:rPr/>
              <w:t xml:space="preserve">1 шт.,</w:t>
            </w:r>
            <w:br/>
            <w:r>
              <w:rPr/>
              <w:t xml:space="preserve">93,569.62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Розетка 2РШ-001 6ТР.269.006</w:t>
            </w:r>
          </w:p>
        </w:tc>
        <w:tc>
          <w:tcPr>
            <w:tcW w:w="5100" w:type="dxa"/>
            <w:shd w:val="clear" w:fill="fdf5e8"/>
          </w:tcPr>
          <w:p>
            <w:pPr>
              <w:ind w:left="113.472" w:right="113.472"/>
              <w:spacing w:before="120" w:after="120"/>
            </w:pPr>
            <w:r>
              <w:rPr/>
              <w:t xml:space="preserve">112 шт.,</w:t>
            </w:r>
            <w:br/>
            <w:r>
              <w:rPr/>
              <w:t xml:space="preserve">2,474,728.98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Держатель 2ДШ-001</w:t>
            </w:r>
          </w:p>
        </w:tc>
        <w:tc>
          <w:tcPr>
            <w:tcW w:w="5100" w:type="dxa"/>
            <w:shd w:val="clear" w:fill="fdf5e8"/>
          </w:tcPr>
          <w:p>
            <w:pPr>
              <w:ind w:left="113.472" w:right="113.472"/>
              <w:spacing w:before="120" w:after="120"/>
            </w:pPr>
            <w:r>
              <w:rPr/>
              <w:t xml:space="preserve">60 шт.,</w:t>
            </w:r>
            <w:br/>
            <w:r>
              <w:rPr/>
              <w:t xml:space="preserve">773,737.90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Соединение штепс 2ВШ-001 6ТР.269.007</w:t>
            </w:r>
          </w:p>
        </w:tc>
        <w:tc>
          <w:tcPr>
            <w:tcW w:w="5100" w:type="dxa"/>
            <w:shd w:val="clear" w:fill="fdf5e8"/>
          </w:tcPr>
          <w:p>
            <w:pPr>
              <w:ind w:left="113.472" w:right="113.472"/>
              <w:spacing w:before="120" w:after="120"/>
            </w:pPr>
            <w:r>
              <w:rPr/>
              <w:t xml:space="preserve">24 шт.,</w:t>
            </w:r>
            <w:br/>
            <w:r>
              <w:rPr/>
              <w:t xml:space="preserve">354,172.12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Штепсель ШУ-206В 6-209040</w:t>
            </w:r>
          </w:p>
        </w:tc>
        <w:tc>
          <w:tcPr>
            <w:tcW w:w="5100" w:type="dxa"/>
            <w:shd w:val="clear" w:fill="fdf5e8"/>
          </w:tcPr>
          <w:p>
            <w:pPr>
              <w:ind w:left="113.472" w:right="113.472"/>
              <w:spacing w:before="120" w:after="120"/>
            </w:pPr>
            <w:r>
              <w:rPr/>
              <w:t xml:space="preserve">12 шт.,</w:t>
            </w:r>
            <w:br/>
            <w:r>
              <w:rPr/>
              <w:t xml:space="preserve">779,666.93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Розетка 2РШ-001 с вилкой 2ВШ-001</w:t>
            </w:r>
          </w:p>
        </w:tc>
        <w:tc>
          <w:tcPr>
            <w:tcW w:w="5100" w:type="dxa"/>
            <w:shd w:val="clear" w:fill="fdf5e8"/>
          </w:tcPr>
          <w:p>
            <w:pPr>
              <w:ind w:left="113.472" w:right="113.472"/>
              <w:spacing w:before="120" w:after="120"/>
            </w:pPr>
            <w:r>
              <w:rPr/>
              <w:t xml:space="preserve">12 компл.,</w:t>
            </w:r>
            <w:br/>
            <w:r>
              <w:rPr/>
              <w:t xml:space="preserve">390,653.06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Реле Р-304 6ТР 235 023</w:t>
            </w:r>
          </w:p>
        </w:tc>
        <w:tc>
          <w:tcPr>
            <w:tcW w:w="5100" w:type="dxa"/>
            <w:shd w:val="clear" w:fill="fdf5e8"/>
          </w:tcPr>
          <w:p>
            <w:pPr>
              <w:ind w:left="113.472" w:right="113.472"/>
              <w:spacing w:before="120" w:after="120"/>
            </w:pPr>
            <w:r>
              <w:rPr/>
              <w:t xml:space="preserve">41 шт.,</w:t>
            </w:r>
            <w:br/>
            <w:r>
              <w:rPr/>
              <w:t xml:space="preserve">714,970.79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Реле Р-306 13</w:t>
            </w:r>
          </w:p>
        </w:tc>
        <w:tc>
          <w:tcPr>
            <w:tcW w:w="5100" w:type="dxa"/>
            <w:shd w:val="clear" w:fill="fdf5e8"/>
          </w:tcPr>
          <w:p>
            <w:pPr>
              <w:ind w:left="113.472" w:right="113.472"/>
              <w:spacing w:before="120" w:after="120"/>
            </w:pPr>
            <w:r>
              <w:rPr/>
              <w:t xml:space="preserve">3 шт.,</w:t>
            </w:r>
            <w:br/>
            <w:r>
              <w:rPr/>
              <w:t xml:space="preserve">8,809.84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Вентиль ВВ2А-2 У3 50В 6ТР.295.013р2</w:t>
            </w:r>
          </w:p>
        </w:tc>
        <w:tc>
          <w:tcPr>
            <w:tcW w:w="5100" w:type="dxa"/>
            <w:shd w:val="clear" w:fill="fdf5e8"/>
          </w:tcPr>
          <w:p>
            <w:pPr>
              <w:ind w:left="113.472" w:right="113.472"/>
              <w:spacing w:before="120" w:after="120"/>
            </w:pPr>
            <w:r>
              <w:rPr/>
              <w:t xml:space="preserve">10 шт.,</w:t>
            </w:r>
            <w:br/>
            <w:r>
              <w:rPr/>
              <w:t xml:space="preserve">29,200.00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Вентиль 5ТР.455.001 ВВ2</w:t>
            </w:r>
          </w:p>
        </w:tc>
        <w:tc>
          <w:tcPr>
            <w:tcW w:w="5100" w:type="dxa"/>
            <w:shd w:val="clear" w:fill="fdf5e8"/>
          </w:tcPr>
          <w:p>
            <w:pPr>
              <w:ind w:left="113.472" w:right="113.472"/>
              <w:spacing w:before="120" w:after="120"/>
            </w:pPr>
            <w:r>
              <w:rPr/>
              <w:t xml:space="preserve">16 шт.,</w:t>
            </w:r>
            <w:br/>
            <w:r>
              <w:rPr/>
              <w:t xml:space="preserve">130,550.18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Розетка РУ-101А /6ТР.266.000/</w:t>
            </w:r>
          </w:p>
        </w:tc>
        <w:tc>
          <w:tcPr>
            <w:tcW w:w="5100" w:type="dxa"/>
            <w:shd w:val="clear" w:fill="fdf5e8"/>
          </w:tcPr>
          <w:p>
            <w:pPr>
              <w:ind w:left="113.472" w:right="113.472"/>
              <w:spacing w:before="120" w:after="120"/>
            </w:pPr>
            <w:r>
              <w:rPr/>
              <w:t xml:space="preserve">2 шт.,</w:t>
            </w:r>
            <w:br/>
            <w:r>
              <w:rPr/>
              <w:t xml:space="preserve">89,968.18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Кронштейн 5ТР.129.054-1</w:t>
            </w:r>
          </w:p>
        </w:tc>
        <w:tc>
          <w:tcPr>
            <w:tcW w:w="5100" w:type="dxa"/>
            <w:shd w:val="clear" w:fill="fdf5e8"/>
          </w:tcPr>
          <w:p>
            <w:pPr>
              <w:ind w:left="113.472" w:right="113.472"/>
              <w:spacing w:before="120" w:after="120"/>
            </w:pPr>
            <w:r>
              <w:rPr/>
              <w:t xml:space="preserve">12 шт.,</w:t>
            </w:r>
            <w:br/>
            <w:r>
              <w:rPr/>
              <w:t xml:space="preserve">308,533.20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Щеткодержатель 5ТР.112.085сб</w:t>
            </w:r>
          </w:p>
        </w:tc>
        <w:tc>
          <w:tcPr>
            <w:tcW w:w="5100" w:type="dxa"/>
            <w:shd w:val="clear" w:fill="fdf5e8"/>
          </w:tcPr>
          <w:p>
            <w:pPr>
              <w:ind w:left="113.472" w:right="113.472"/>
              <w:spacing w:before="120" w:after="120"/>
            </w:pPr>
            <w:r>
              <w:rPr/>
              <w:t xml:space="preserve">14 шт.,</w:t>
            </w:r>
            <w:br/>
            <w:r>
              <w:rPr/>
              <w:t xml:space="preserve">434,000.00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Контактор 6ТР.242.018 КР-8А</w:t>
            </w:r>
          </w:p>
        </w:tc>
        <w:tc>
          <w:tcPr>
            <w:tcW w:w="5100" w:type="dxa"/>
            <w:shd w:val="clear" w:fill="fdf5e8"/>
          </w:tcPr>
          <w:p>
            <w:pPr>
              <w:ind w:left="113.472" w:right="113.472"/>
              <w:spacing w:before="120" w:after="120"/>
            </w:pPr>
            <w:r>
              <w:rPr/>
              <w:t xml:space="preserve">20 шт.,</w:t>
            </w:r>
            <w:br/>
            <w:r>
              <w:rPr/>
              <w:t xml:space="preserve">357,027.20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Контакт 8ТР.557.087</w:t>
            </w:r>
          </w:p>
        </w:tc>
        <w:tc>
          <w:tcPr>
            <w:tcW w:w="5100" w:type="dxa"/>
            <w:shd w:val="clear" w:fill="fdf5e8"/>
          </w:tcPr>
          <w:p>
            <w:pPr>
              <w:ind w:left="113.472" w:right="113.472"/>
              <w:spacing w:before="120" w:after="120"/>
            </w:pPr>
            <w:r>
              <w:rPr/>
              <w:t xml:space="preserve">40 шт.,</w:t>
            </w:r>
            <w:br/>
            <w:r>
              <w:rPr/>
              <w:t xml:space="preserve">20,800.00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 8ТР.557.086</w:t>
            </w:r>
          </w:p>
        </w:tc>
        <w:tc>
          <w:tcPr>
            <w:tcW w:w="5100" w:type="dxa"/>
            <w:shd w:val="clear" w:fill="fdf5e8"/>
          </w:tcPr>
          <w:p>
            <w:pPr>
              <w:ind w:left="113.472" w:right="113.472"/>
              <w:spacing w:before="120" w:after="120"/>
            </w:pPr>
            <w:r>
              <w:rPr/>
              <w:t xml:space="preserve">40 шт.,</w:t>
            </w:r>
            <w:br/>
            <w:r>
              <w:rPr/>
              <w:t xml:space="preserve">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Пружина 8ТР.281.075</w:t>
            </w:r>
          </w:p>
        </w:tc>
        <w:tc>
          <w:tcPr>
            <w:tcW w:w="5100" w:type="dxa"/>
            <w:shd w:val="clear" w:fill="fdf5e8"/>
          </w:tcPr>
          <w:p>
            <w:pPr>
              <w:ind w:left="113.472" w:right="113.472"/>
              <w:spacing w:before="120" w:after="120"/>
            </w:pPr>
            <w:r>
              <w:rPr/>
              <w:t xml:space="preserve">40 шт.,</w:t>
            </w:r>
            <w:br/>
            <w:r>
              <w:rPr/>
              <w:t xml:space="preserve">11,625.54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Пружина 8ТР.281.095</w:t>
            </w:r>
          </w:p>
        </w:tc>
        <w:tc>
          <w:tcPr>
            <w:tcW w:w="5100" w:type="dxa"/>
            <w:shd w:val="clear" w:fill="fdf5e8"/>
          </w:tcPr>
          <w:p>
            <w:pPr>
              <w:ind w:left="113.472" w:right="113.472"/>
              <w:spacing w:before="120" w:after="120"/>
            </w:pPr>
            <w:r>
              <w:rPr/>
              <w:t xml:space="preserve">40 шт.,</w:t>
            </w:r>
            <w:br/>
            <w:r>
              <w:rPr/>
              <w:t xml:space="preserve">14,857.44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Камера дугогасительная 5ТР.740.012</w:t>
            </w:r>
          </w:p>
        </w:tc>
        <w:tc>
          <w:tcPr>
            <w:tcW w:w="5100" w:type="dxa"/>
            <w:shd w:val="clear" w:fill="fdf5e8"/>
          </w:tcPr>
          <w:p>
            <w:pPr>
              <w:ind w:left="113.472" w:right="113.472"/>
              <w:spacing w:before="120" w:after="120"/>
            </w:pPr>
            <w:r>
              <w:rPr/>
              <w:t xml:space="preserve">20 шт.,</w:t>
            </w:r>
            <w:br/>
            <w:r>
              <w:rPr/>
              <w:t xml:space="preserve">269,316.20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Контакт 8ТР.551.039</w:t>
            </w:r>
          </w:p>
        </w:tc>
        <w:tc>
          <w:tcPr>
            <w:tcW w:w="5100" w:type="dxa"/>
            <w:shd w:val="clear" w:fill="fdf5e8"/>
          </w:tcPr>
          <w:p>
            <w:pPr>
              <w:ind w:left="113.472" w:right="113.472"/>
              <w:spacing w:before="120" w:after="120"/>
            </w:pPr>
            <w:r>
              <w:rPr/>
              <w:t xml:space="preserve">1 200 шт.,</w:t>
            </w:r>
            <w:br/>
            <w:r>
              <w:rPr/>
              <w:t xml:space="preserve">348,000.00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Контактор 6ТР.242.015 КР-6А-1</w:t>
            </w:r>
          </w:p>
        </w:tc>
        <w:tc>
          <w:tcPr>
            <w:tcW w:w="5100" w:type="dxa"/>
            <w:shd w:val="clear" w:fill="fdf5e8"/>
          </w:tcPr>
          <w:p>
            <w:pPr>
              <w:ind w:left="113.472" w:right="113.472"/>
              <w:spacing w:before="120" w:after="120"/>
            </w:pPr>
            <w:r>
              <w:rPr/>
              <w:t xml:space="preserve">172 шт.,</w:t>
            </w:r>
            <w:br/>
            <w:r>
              <w:rPr/>
              <w:t xml:space="preserve">3,399,308.28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Контакт 8ТР.557.026</w:t>
            </w:r>
          </w:p>
        </w:tc>
        <w:tc>
          <w:tcPr>
            <w:tcW w:w="5100" w:type="dxa"/>
            <w:shd w:val="clear" w:fill="fdf5e8"/>
          </w:tcPr>
          <w:p>
            <w:pPr>
              <w:ind w:left="113.472" w:right="113.472"/>
              <w:spacing w:before="120" w:after="120"/>
            </w:pPr>
            <w:r>
              <w:rPr/>
              <w:t xml:space="preserve">1 980 шт.,</w:t>
            </w:r>
            <w:br/>
            <w:r>
              <w:rPr/>
              <w:t xml:space="preserve">633,600.00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Контакт 8ТР.551.040</w:t>
            </w:r>
          </w:p>
        </w:tc>
        <w:tc>
          <w:tcPr>
            <w:tcW w:w="5100" w:type="dxa"/>
            <w:shd w:val="clear" w:fill="fdf5e8"/>
          </w:tcPr>
          <w:p>
            <w:pPr>
              <w:ind w:left="113.472" w:right="113.472"/>
              <w:spacing w:before="120" w:after="120"/>
            </w:pPr>
            <w:r>
              <w:rPr/>
              <w:t xml:space="preserve">2 038 шт.,</w:t>
            </w:r>
            <w:br/>
            <w:r>
              <w:rPr/>
              <w:t xml:space="preserve">468,740.00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Шестерня 8ТР.240.007</w:t>
            </w:r>
          </w:p>
        </w:tc>
        <w:tc>
          <w:tcPr>
            <w:tcW w:w="5100" w:type="dxa"/>
            <w:shd w:val="clear" w:fill="fdf5e8"/>
          </w:tcPr>
          <w:p>
            <w:pPr>
              <w:ind w:left="113.472" w:right="113.472"/>
              <w:spacing w:before="120" w:after="120"/>
            </w:pPr>
            <w:r>
              <w:rPr/>
              <w:t xml:space="preserve">55 шт.,</w:t>
            </w:r>
            <w:br/>
            <w:r>
              <w:rPr/>
              <w:t xml:space="preserve">324,500.00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Шестерня 8ТР.240.017</w:t>
            </w:r>
          </w:p>
        </w:tc>
        <w:tc>
          <w:tcPr>
            <w:tcW w:w="5100" w:type="dxa"/>
            <w:shd w:val="clear" w:fill="fdf5e8"/>
          </w:tcPr>
          <w:p>
            <w:pPr>
              <w:ind w:left="113.472" w:right="113.472"/>
              <w:spacing w:before="120" w:after="120"/>
            </w:pPr>
            <w:r>
              <w:rPr/>
              <w:t xml:space="preserve">116 шт.,</w:t>
            </w:r>
            <w:br/>
            <w:r>
              <w:rPr/>
              <w:t xml:space="preserve">348,000.00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Контакт 5ТР.551.023-1</w:t>
            </w:r>
          </w:p>
        </w:tc>
        <w:tc>
          <w:tcPr>
            <w:tcW w:w="5100" w:type="dxa"/>
            <w:shd w:val="clear" w:fill="fdf5e8"/>
          </w:tcPr>
          <w:p>
            <w:pPr>
              <w:ind w:left="113.472" w:right="113.472"/>
              <w:spacing w:before="120" w:after="120"/>
            </w:pPr>
            <w:r>
              <w:rPr/>
              <w:t xml:space="preserve">4 шт.,</w:t>
            </w:r>
            <w:br/>
            <w:r>
              <w:rPr/>
              <w:t xml:space="preserve">780.00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Пружина 8ТР.281.007</w:t>
            </w:r>
          </w:p>
        </w:tc>
        <w:tc>
          <w:tcPr>
            <w:tcW w:w="5100" w:type="dxa"/>
            <w:shd w:val="clear" w:fill="fdf5e8"/>
          </w:tcPr>
          <w:p>
            <w:pPr>
              <w:ind w:left="113.472" w:right="113.472"/>
              <w:spacing w:before="120" w:after="120"/>
            </w:pPr>
            <w:r>
              <w:rPr/>
              <w:t xml:space="preserve">10 шт.,</w:t>
            </w:r>
            <w:br/>
            <w:r>
              <w:rPr/>
              <w:t xml:space="preserve">5,571.54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Клапан 5ТР.456.005</w:t>
            </w:r>
          </w:p>
        </w:tc>
        <w:tc>
          <w:tcPr>
            <w:tcW w:w="5100" w:type="dxa"/>
            <w:shd w:val="clear" w:fill="fdf5e8"/>
          </w:tcPr>
          <w:p>
            <w:pPr>
              <w:ind w:left="113.472" w:right="113.472"/>
              <w:spacing w:before="120" w:after="120"/>
            </w:pPr>
            <w:r>
              <w:rPr/>
              <w:t xml:space="preserve">50 шт.,</w:t>
            </w:r>
            <w:br/>
            <w:r>
              <w:rPr/>
              <w:t xml:space="preserve">20,629.00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Вентиль ВВ-2-Г2 110В 6ТР.295.008</w:t>
            </w:r>
          </w:p>
        </w:tc>
        <w:tc>
          <w:tcPr>
            <w:tcW w:w="5100" w:type="dxa"/>
            <w:shd w:val="clear" w:fill="fdf5e8"/>
          </w:tcPr>
          <w:p>
            <w:pPr>
              <w:ind w:left="113.472" w:right="113.472"/>
              <w:spacing w:before="120" w:after="120"/>
            </w:pPr>
            <w:r>
              <w:rPr/>
              <w:t xml:space="preserve">20 шт.,</w:t>
            </w:r>
            <w:br/>
            <w:r>
              <w:rPr/>
              <w:t xml:space="preserve">63,400.00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Контактор 6ТР.242.021 ПК-306Ф</w:t>
            </w:r>
          </w:p>
        </w:tc>
        <w:tc>
          <w:tcPr>
            <w:tcW w:w="5100" w:type="dxa"/>
            <w:shd w:val="clear" w:fill="fdf5e8"/>
          </w:tcPr>
          <w:p>
            <w:pPr>
              <w:ind w:left="113.472" w:right="113.472"/>
              <w:spacing w:before="120" w:after="120"/>
            </w:pPr>
            <w:r>
              <w:rPr/>
              <w:t xml:space="preserve">16 шт.,</w:t>
            </w:r>
            <w:br/>
            <w:r>
              <w:rPr/>
              <w:t xml:space="preserve">5,569,596.16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Вентиль 6ТР.295.007 / ВВ-3Г-1 У3 110В</w:t>
            </w:r>
          </w:p>
        </w:tc>
        <w:tc>
          <w:tcPr>
            <w:tcW w:w="5100" w:type="dxa"/>
            <w:shd w:val="clear" w:fill="fdf5e8"/>
          </w:tcPr>
          <w:p>
            <w:pPr>
              <w:ind w:left="113.472" w:right="113.472"/>
              <w:spacing w:before="120" w:after="120"/>
            </w:pPr>
            <w:r>
              <w:rPr/>
              <w:t xml:space="preserve">56 шт.,</w:t>
            </w:r>
            <w:br/>
            <w:r>
              <w:rPr/>
              <w:t xml:space="preserve">180,320.00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Контакт неподвижный 5ТР.551.026</w:t>
            </w:r>
          </w:p>
        </w:tc>
        <w:tc>
          <w:tcPr>
            <w:tcW w:w="5100" w:type="dxa"/>
            <w:shd w:val="clear" w:fill="fdf5e8"/>
          </w:tcPr>
          <w:p>
            <w:pPr>
              <w:ind w:left="113.472" w:right="113.472"/>
              <w:spacing w:before="120" w:after="120"/>
            </w:pPr>
            <w:r>
              <w:rPr/>
              <w:t xml:space="preserve">52 шт.,</w:t>
            </w:r>
            <w:br/>
            <w:r>
              <w:rPr/>
              <w:t xml:space="preserve">1,171,797.64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Контакт 5ТР.551.028-1</w:t>
            </w:r>
          </w:p>
        </w:tc>
        <w:tc>
          <w:tcPr>
            <w:tcW w:w="5100" w:type="dxa"/>
            <w:shd w:val="clear" w:fill="fdf5e8"/>
          </w:tcPr>
          <w:p>
            <w:pPr>
              <w:ind w:left="113.472" w:right="113.472"/>
              <w:spacing w:before="120" w:after="120"/>
            </w:pPr>
            <w:r>
              <w:rPr/>
              <w:t xml:space="preserve">20 шт.,</w:t>
            </w:r>
            <w:br/>
            <w:r>
              <w:rPr/>
              <w:t xml:space="preserve">504,269.60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Контакт 5ТР.551.000 Р-101</w:t>
            </w:r>
          </w:p>
        </w:tc>
        <w:tc>
          <w:tcPr>
            <w:tcW w:w="5100" w:type="dxa"/>
            <w:shd w:val="clear" w:fill="fdf5e8"/>
          </w:tcPr>
          <w:p>
            <w:pPr>
              <w:ind w:left="113.472" w:right="113.472"/>
              <w:spacing w:before="120" w:after="120"/>
            </w:pPr>
            <w:r>
              <w:rPr/>
              <w:t xml:space="preserve">4 шт.,</w:t>
            </w:r>
            <w:br/>
            <w:r>
              <w:rPr/>
              <w:t xml:space="preserve">1,227.40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Катушка 5ТР.520.067 50В</w:t>
            </w:r>
          </w:p>
        </w:tc>
        <w:tc>
          <w:tcPr>
            <w:tcW w:w="5100" w:type="dxa"/>
            <w:shd w:val="clear" w:fill="fdf5e8"/>
          </w:tcPr>
          <w:p>
            <w:pPr>
              <w:ind w:left="113.472" w:right="113.472"/>
              <w:spacing w:before="120" w:after="120"/>
            </w:pPr>
            <w:r>
              <w:rPr/>
              <w:t xml:space="preserve">114 шт.,</w:t>
            </w:r>
            <w:br/>
            <w:r>
              <w:rPr/>
              <w:t xml:space="preserve">484,493.16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Элемент сопротивления 6ТР.662.008</w:t>
            </w:r>
          </w:p>
        </w:tc>
        <w:tc>
          <w:tcPr>
            <w:tcW w:w="5100" w:type="dxa"/>
            <w:shd w:val="clear" w:fill="fdf5e8"/>
          </w:tcPr>
          <w:p>
            <w:pPr>
              <w:ind w:left="113.472" w:right="113.472"/>
              <w:spacing w:before="120" w:after="120"/>
            </w:pPr>
            <w:r>
              <w:rPr/>
              <w:t xml:space="preserve">45 шт.,</w:t>
            </w:r>
            <w:br/>
            <w:r>
              <w:rPr/>
              <w:t xml:space="preserve">239,653.80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Элемент сопротивления 6ТР.662.002</w:t>
            </w:r>
          </w:p>
        </w:tc>
        <w:tc>
          <w:tcPr>
            <w:tcW w:w="5100" w:type="dxa"/>
            <w:shd w:val="clear" w:fill="fdf5e8"/>
          </w:tcPr>
          <w:p>
            <w:pPr>
              <w:ind w:left="113.472" w:right="113.472"/>
              <w:spacing w:before="120" w:after="120"/>
            </w:pPr>
            <w:r>
              <w:rPr/>
              <w:t xml:space="preserve">33 шт.,</w:t>
            </w:r>
            <w:br/>
            <w:r>
              <w:rPr/>
              <w:t xml:space="preserve">269,990.82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Катушка 5ТР.520.047</w:t>
            </w:r>
          </w:p>
        </w:tc>
        <w:tc>
          <w:tcPr>
            <w:tcW w:w="5100" w:type="dxa"/>
            <w:shd w:val="clear" w:fill="fdf5e8"/>
          </w:tcPr>
          <w:p>
            <w:pPr>
              <w:ind w:left="113.472" w:right="113.472"/>
              <w:spacing w:before="120" w:after="120"/>
            </w:pPr>
            <w:r>
              <w:rPr/>
              <w:t xml:space="preserve">58 шт.,</w:t>
            </w:r>
            <w:br/>
            <w:r>
              <w:rPr/>
              <w:t xml:space="preserve">170,241.02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Эл/магнит 5ТР.455.011 вентиль ВВ-2Г</w:t>
            </w:r>
          </w:p>
        </w:tc>
        <w:tc>
          <w:tcPr>
            <w:tcW w:w="5100" w:type="dxa"/>
            <w:shd w:val="clear" w:fill="fdf5e8"/>
          </w:tcPr>
          <w:p>
            <w:pPr>
              <w:ind w:left="113.472" w:right="113.472"/>
              <w:spacing w:before="120" w:after="120"/>
            </w:pPr>
            <w:r>
              <w:rPr/>
              <w:t xml:space="preserve">77 шт.,</w:t>
            </w:r>
            <w:br/>
            <w:r>
              <w:rPr/>
              <w:t xml:space="preserve">224,840.00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Механизм 6ТР.715.001 обратного хода</w:t>
            </w:r>
          </w:p>
        </w:tc>
        <w:tc>
          <w:tcPr>
            <w:tcW w:w="5100" w:type="dxa"/>
            <w:shd w:val="clear" w:fill="fdf5e8"/>
          </w:tcPr>
          <w:p>
            <w:pPr>
              <w:ind w:left="113.472" w:right="113.472"/>
              <w:spacing w:before="120" w:after="120"/>
            </w:pPr>
            <w:r>
              <w:rPr/>
              <w:t xml:space="preserve">45 шт.,</w:t>
            </w:r>
            <w:br/>
            <w:r>
              <w:rPr/>
              <w:t xml:space="preserve">159,063.56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Катушка 5ТР.520.076</w:t>
            </w:r>
          </w:p>
        </w:tc>
        <w:tc>
          <w:tcPr>
            <w:tcW w:w="5100" w:type="dxa"/>
            <w:shd w:val="clear" w:fill="fdf5e8"/>
          </w:tcPr>
          <w:p>
            <w:pPr>
              <w:ind w:left="113.472" w:right="113.472"/>
              <w:spacing w:before="120" w:after="120"/>
            </w:pPr>
            <w:r>
              <w:rPr/>
              <w:t xml:space="preserve">54 шт.,</w:t>
            </w:r>
            <w:br/>
            <w:r>
              <w:rPr/>
              <w:t xml:space="preserve">77,077.98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Реле Р-101 10 /6ТР 231 192 10/</w:t>
            </w:r>
          </w:p>
        </w:tc>
        <w:tc>
          <w:tcPr>
            <w:tcW w:w="5100" w:type="dxa"/>
            <w:shd w:val="clear" w:fill="fdf5e8"/>
          </w:tcPr>
          <w:p>
            <w:pPr>
              <w:ind w:left="113.472" w:right="113.472"/>
              <w:spacing w:before="120" w:after="120"/>
            </w:pPr>
            <w:r>
              <w:rPr/>
              <w:t xml:space="preserve">21 шт.,</w:t>
            </w:r>
            <w:br/>
            <w:r>
              <w:rPr/>
              <w:t xml:space="preserve">42,723.86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Клапан 6ТР.295.010 пантографа</w:t>
            </w:r>
          </w:p>
        </w:tc>
        <w:tc>
          <w:tcPr>
            <w:tcW w:w="5100" w:type="dxa"/>
            <w:shd w:val="clear" w:fill="fdf5e8"/>
          </w:tcPr>
          <w:p>
            <w:pPr>
              <w:ind w:left="113.472" w:right="113.472"/>
              <w:spacing w:before="120" w:after="120"/>
            </w:pPr>
            <w:r>
              <w:rPr/>
              <w:t xml:space="preserve">8 шт.,</w:t>
            </w:r>
            <w:br/>
            <w:r>
              <w:rPr/>
              <w:t xml:space="preserve">338,400.00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Вентиль ВВ-2-Г3 110В 6ТР.295.009</w:t>
            </w:r>
          </w:p>
        </w:tc>
        <w:tc>
          <w:tcPr>
            <w:tcW w:w="5100" w:type="dxa"/>
            <w:shd w:val="clear" w:fill="fdf5e8"/>
          </w:tcPr>
          <w:p>
            <w:pPr>
              <w:ind w:left="113.472" w:right="113.472"/>
              <w:spacing w:before="120" w:after="120"/>
            </w:pPr>
            <w:r>
              <w:rPr/>
              <w:t xml:space="preserve">12 шт.,</w:t>
            </w:r>
            <w:br/>
            <w:r>
              <w:rPr/>
              <w:t xml:space="preserve">38,040.00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Катушка 5ТР.520.086</w:t>
            </w:r>
          </w:p>
        </w:tc>
        <w:tc>
          <w:tcPr>
            <w:tcW w:w="5100" w:type="dxa"/>
            <w:shd w:val="clear" w:fill="fdf5e8"/>
          </w:tcPr>
          <w:p>
            <w:pPr>
              <w:ind w:left="113.472" w:right="113.472"/>
              <w:spacing w:before="120" w:after="120"/>
            </w:pPr>
            <w:r>
              <w:rPr/>
              <w:t xml:space="preserve">58 шт.,</w:t>
            </w:r>
            <w:br/>
            <w:r>
              <w:rPr/>
              <w:t xml:space="preserve">179,173.02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Стойка 5ТР.564.013</w:t>
            </w:r>
          </w:p>
        </w:tc>
        <w:tc>
          <w:tcPr>
            <w:tcW w:w="5100" w:type="dxa"/>
            <w:shd w:val="clear" w:fill="fdf5e8"/>
          </w:tcPr>
          <w:p>
            <w:pPr>
              <w:ind w:left="113.472" w:right="113.472"/>
              <w:spacing w:before="120" w:after="120"/>
            </w:pPr>
            <w:r>
              <w:rPr/>
              <w:t xml:space="preserve">8 шт.,</w:t>
            </w:r>
            <w:br/>
            <w:r>
              <w:rPr/>
              <w:t xml:space="preserve">3,650.00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Клапан верхний 8ТР.456.007</w:t>
            </w:r>
          </w:p>
        </w:tc>
        <w:tc>
          <w:tcPr>
            <w:tcW w:w="5100" w:type="dxa"/>
            <w:shd w:val="clear" w:fill="fdf5e8"/>
          </w:tcPr>
          <w:p>
            <w:pPr>
              <w:ind w:left="113.472" w:right="113.472"/>
              <w:spacing w:before="120" w:after="120"/>
            </w:pPr>
            <w:r>
              <w:rPr/>
              <w:t xml:space="preserve">20 шт.,</w:t>
            </w:r>
            <w:br/>
            <w:r>
              <w:rPr/>
              <w:t xml:space="preserve">28,547.40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Реле Р-306.4 6ТР.235.066.4</w:t>
            </w:r>
          </w:p>
        </w:tc>
        <w:tc>
          <w:tcPr>
            <w:tcW w:w="5100" w:type="dxa"/>
            <w:shd w:val="clear" w:fill="fdf5e8"/>
          </w:tcPr>
          <w:p>
            <w:pPr>
              <w:ind w:left="113.472" w:right="113.472"/>
              <w:spacing w:before="120" w:after="120"/>
            </w:pPr>
            <w:r>
              <w:rPr/>
              <w:t xml:space="preserve">21 шт.,</w:t>
            </w:r>
            <w:br/>
            <w:r>
              <w:rPr/>
              <w:t xml:space="preserve">61,668.85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Элемент сопротивления 6ТР.662.001</w:t>
            </w:r>
          </w:p>
        </w:tc>
        <w:tc>
          <w:tcPr>
            <w:tcW w:w="5100" w:type="dxa"/>
            <w:shd w:val="clear" w:fill="fdf5e8"/>
          </w:tcPr>
          <w:p>
            <w:pPr>
              <w:ind w:left="113.472" w:right="113.472"/>
              <w:spacing w:before="120" w:after="120"/>
            </w:pPr>
            <w:r>
              <w:rPr/>
              <w:t xml:space="preserve">33 шт.,</w:t>
            </w:r>
            <w:br/>
            <w:r>
              <w:rPr/>
              <w:t xml:space="preserve">245,983.98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Элемент сопротивления 6ТР.662.026</w:t>
            </w:r>
          </w:p>
        </w:tc>
        <w:tc>
          <w:tcPr>
            <w:tcW w:w="5100" w:type="dxa"/>
            <w:shd w:val="clear" w:fill="fdf5e8"/>
          </w:tcPr>
          <w:p>
            <w:pPr>
              <w:ind w:left="113.472" w:right="113.472"/>
              <w:spacing w:before="120" w:after="120"/>
            </w:pPr>
            <w:r>
              <w:rPr/>
              <w:t xml:space="preserve">8 шт.,</w:t>
            </w:r>
            <w:br/>
            <w:r>
              <w:rPr/>
              <w:t xml:space="preserve">52,976.00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Узел 4162.30.00.020 /62.30.00.011 заземл</w:t>
            </w:r>
          </w:p>
        </w:tc>
        <w:tc>
          <w:tcPr>
            <w:tcW w:w="5100" w:type="dxa"/>
            <w:shd w:val="clear" w:fill="fdf5e8"/>
          </w:tcPr>
          <w:p>
            <w:pPr>
              <w:ind w:left="113.472" w:right="113.472"/>
              <w:spacing w:before="120" w:after="120"/>
            </w:pPr>
            <w:r>
              <w:rPr/>
              <w:t xml:space="preserve">5 шт.,</w:t>
            </w:r>
            <w:br/>
            <w:r>
              <w:rPr/>
              <w:t xml:space="preserve">159,000.00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Узел 4162.30.00.020-01 / 62.30.00.011-01</w:t>
            </w:r>
          </w:p>
        </w:tc>
        <w:tc>
          <w:tcPr>
            <w:tcW w:w="5100" w:type="dxa"/>
            <w:shd w:val="clear" w:fill="fdf5e8"/>
          </w:tcPr>
          <w:p>
            <w:pPr>
              <w:ind w:left="113.472" w:right="113.472"/>
              <w:spacing w:before="120" w:after="120"/>
            </w:pPr>
            <w:r>
              <w:rPr/>
              <w:t xml:space="preserve">10 шт.,</w:t>
            </w:r>
            <w:br/>
            <w:r>
              <w:rPr/>
              <w:t xml:space="preserve">318,000.00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Вал шестерня 106.30.10.193</w:t>
            </w:r>
          </w:p>
        </w:tc>
        <w:tc>
          <w:tcPr>
            <w:tcW w:w="5100" w:type="dxa"/>
            <w:shd w:val="clear" w:fill="fdf5e8"/>
          </w:tcPr>
          <w:p>
            <w:pPr>
              <w:ind w:left="113.472" w:right="113.472"/>
              <w:spacing w:before="120" w:after="120"/>
            </w:pPr>
            <w:r>
              <w:rPr/>
              <w:t xml:space="preserve">1 шт.,</w:t>
            </w:r>
            <w:br/>
            <w:r>
              <w:rPr/>
              <w:t xml:space="preserve">3,487.66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Шестерня (Е) С260.30.10.015-02</w:t>
            </w:r>
          </w:p>
        </w:tc>
        <w:tc>
          <w:tcPr>
            <w:tcW w:w="5100" w:type="dxa"/>
            <w:shd w:val="clear" w:fill="fdf5e8"/>
          </w:tcPr>
          <w:p>
            <w:pPr>
              <w:ind w:left="113.472" w:right="113.472"/>
              <w:spacing w:before="120" w:after="120"/>
            </w:pPr>
            <w:r>
              <w:rPr/>
              <w:t xml:space="preserve">70 шт.,</w:t>
            </w:r>
            <w:br/>
            <w:r>
              <w:rPr/>
              <w:t xml:space="preserve">8,137,878.92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Вал (T/E) 822.01.01/C260.30.10.126</w:t>
            </w:r>
          </w:p>
        </w:tc>
        <w:tc>
          <w:tcPr>
            <w:tcW w:w="5100" w:type="dxa"/>
            <w:shd w:val="clear" w:fill="fdf5e8"/>
          </w:tcPr>
          <w:p>
            <w:pPr>
              <w:ind w:left="113.472" w:right="113.472"/>
              <w:spacing w:before="120" w:after="120"/>
            </w:pPr>
            <w:r>
              <w:rPr/>
              <w:t xml:space="preserve">20 шт.,</w:t>
            </w:r>
            <w:br/>
            <w:r>
              <w:rPr/>
              <w:t xml:space="preserve">541,000.00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Корпус (Е) С62.30.10.100/С106.30.10.192</w:t>
            </w:r>
          </w:p>
        </w:tc>
        <w:tc>
          <w:tcPr>
            <w:tcW w:w="5100" w:type="dxa"/>
            <w:shd w:val="clear" w:fill="fdf5e8"/>
          </w:tcPr>
          <w:p>
            <w:pPr>
              <w:ind w:left="113.472" w:right="113.472"/>
              <w:spacing w:before="120" w:after="120"/>
            </w:pPr>
            <w:r>
              <w:rPr/>
              <w:t xml:space="preserve">10 компл.,</w:t>
            </w:r>
            <w:br/>
            <w:r>
              <w:rPr/>
              <w:t xml:space="preserve">2,419,360.00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Корпус (Т) С224.30.10.100/С260.30.10.135</w:t>
            </w:r>
          </w:p>
        </w:tc>
        <w:tc>
          <w:tcPr>
            <w:tcW w:w="5100" w:type="dxa"/>
            <w:shd w:val="clear" w:fill="fdf5e8"/>
          </w:tcPr>
          <w:p>
            <w:pPr>
              <w:ind w:left="113.472" w:right="113.472"/>
              <w:spacing w:before="120" w:after="120"/>
            </w:pPr>
            <w:r>
              <w:rPr/>
              <w:t xml:space="preserve">10 компл.,</w:t>
            </w:r>
            <w:br/>
            <w:r>
              <w:rPr/>
              <w:t xml:space="preserve">2,419,360.00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Ось 304.30.40.138</w:t>
            </w:r>
          </w:p>
        </w:tc>
        <w:tc>
          <w:tcPr>
            <w:tcW w:w="5100" w:type="dxa"/>
            <w:shd w:val="clear" w:fill="fdf5e8"/>
          </w:tcPr>
          <w:p>
            <w:pPr>
              <w:ind w:left="113.472" w:right="113.472"/>
              <w:spacing w:before="120" w:after="120"/>
            </w:pPr>
            <w:r>
              <w:rPr/>
              <w:t xml:space="preserve">100 шт.,</w:t>
            </w:r>
            <w:br/>
            <w:r>
              <w:rPr/>
              <w:t xml:space="preserve">36,329.82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Шестерня (Т) С260.30.10.015-01</w:t>
            </w:r>
          </w:p>
        </w:tc>
        <w:tc>
          <w:tcPr>
            <w:tcW w:w="5100" w:type="dxa"/>
            <w:shd w:val="clear" w:fill="fdf5e8"/>
          </w:tcPr>
          <w:p>
            <w:pPr>
              <w:ind w:left="113.472" w:right="113.472"/>
              <w:spacing w:before="120" w:after="120"/>
            </w:pPr>
            <w:r>
              <w:rPr/>
              <w:t xml:space="preserve">120 шт.,</w:t>
            </w:r>
            <w:br/>
            <w:r>
              <w:rPr/>
              <w:t xml:space="preserve">13,950,649.58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Уплотнение резиновое 8ТР3.72.043</w:t>
            </w:r>
          </w:p>
        </w:tc>
        <w:tc>
          <w:tcPr>
            <w:tcW w:w="5100" w:type="dxa"/>
            <w:shd w:val="clear" w:fill="fdf5e8"/>
          </w:tcPr>
          <w:p>
            <w:pPr>
              <w:ind w:left="113.472" w:right="113.472"/>
              <w:spacing w:before="120" w:after="120"/>
            </w:pPr>
            <w:r>
              <w:rPr/>
              <w:t xml:space="preserve">1 200 шт.,</w:t>
            </w:r>
            <w:br/>
            <w:r>
              <w:rPr/>
              <w:t xml:space="preserve">592,902.61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Шпилька ТВ5.853.036СБ ЕСКД</w:t>
            </w:r>
          </w:p>
        </w:tc>
        <w:tc>
          <w:tcPr>
            <w:tcW w:w="5100" w:type="dxa"/>
            <w:shd w:val="clear" w:fill="fdf5e8"/>
          </w:tcPr>
          <w:p>
            <w:pPr>
              <w:ind w:left="113.472" w:right="113.472"/>
              <w:spacing w:before="120" w:after="120"/>
            </w:pPr>
            <w:r>
              <w:rPr/>
              <w:t xml:space="preserve">24 шт.,</w:t>
            </w:r>
            <w:br/>
            <w:r>
              <w:rPr/>
              <w:t xml:space="preserve">38,294.53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Шпилька ТВ5.853.035СБ ЕСКД</w:t>
            </w:r>
          </w:p>
        </w:tc>
        <w:tc>
          <w:tcPr>
            <w:tcW w:w="5100" w:type="dxa"/>
            <w:shd w:val="clear" w:fill="fdf5e8"/>
          </w:tcPr>
          <w:p>
            <w:pPr>
              <w:ind w:left="113.472" w:right="113.472"/>
              <w:spacing w:before="120" w:after="120"/>
            </w:pPr>
            <w:r>
              <w:rPr/>
              <w:t xml:space="preserve">24 шт.,</w:t>
            </w:r>
            <w:br/>
            <w:r>
              <w:rPr/>
              <w:t xml:space="preserve">42,123.99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Контактор КМ-15-1 / 6ТР.241.214.1</w:t>
            </w:r>
          </w:p>
        </w:tc>
        <w:tc>
          <w:tcPr>
            <w:tcW w:w="5100" w:type="dxa"/>
            <w:shd w:val="clear" w:fill="fdf5e8"/>
          </w:tcPr>
          <w:p>
            <w:pPr>
              <w:ind w:left="113.472" w:right="113.472"/>
              <w:spacing w:before="120" w:after="120"/>
            </w:pPr>
            <w:r>
              <w:rPr/>
              <w:t xml:space="preserve">52 шт.,</w:t>
            </w:r>
            <w:br/>
            <w:r>
              <w:rPr/>
              <w:t xml:space="preserve">3,778,300.93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Валик тележки 260.30.30.119</w:t>
            </w:r>
          </w:p>
        </w:tc>
        <w:tc>
          <w:tcPr>
            <w:tcW w:w="5100" w:type="dxa"/>
            <w:shd w:val="clear" w:fill="fdf5e8"/>
          </w:tcPr>
          <w:p>
            <w:pPr>
              <w:ind w:left="113.472" w:right="113.472"/>
              <w:spacing w:before="120" w:after="120"/>
            </w:pPr>
            <w:r>
              <w:rPr/>
              <w:t xml:space="preserve">40 шт.,</w:t>
            </w:r>
            <w:br/>
            <w:r>
              <w:rPr/>
              <w:t xml:space="preserve">21,507.25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Кронштейн 8ТР.120.080.1</w:t>
            </w:r>
          </w:p>
        </w:tc>
        <w:tc>
          <w:tcPr>
            <w:tcW w:w="5100" w:type="dxa"/>
            <w:shd w:val="clear" w:fill="fdf5e8"/>
          </w:tcPr>
          <w:p>
            <w:pPr>
              <w:ind w:left="113.472" w:right="113.472"/>
              <w:spacing w:before="120" w:after="120"/>
            </w:pPr>
            <w:r>
              <w:rPr/>
              <w:t xml:space="preserve">20 шт.,</w:t>
            </w:r>
            <w:br/>
            <w:r>
              <w:rPr/>
              <w:t xml:space="preserve">175,766.80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Валик 8ТР.280.085</w:t>
            </w:r>
          </w:p>
        </w:tc>
        <w:tc>
          <w:tcPr>
            <w:tcW w:w="5100" w:type="dxa"/>
            <w:shd w:val="clear" w:fill="fdf5e8"/>
          </w:tcPr>
          <w:p>
            <w:pPr>
              <w:ind w:left="113.472" w:right="113.472"/>
              <w:spacing w:before="120" w:after="120"/>
            </w:pPr>
            <w:r>
              <w:rPr/>
              <w:t xml:space="preserve">6 шт.,</w:t>
            </w:r>
            <w:br/>
            <w:r>
              <w:rPr/>
              <w:t xml:space="preserve">6,226.68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Шунт 5ТР.583.010.1-2</w:t>
            </w:r>
          </w:p>
        </w:tc>
        <w:tc>
          <w:tcPr>
            <w:tcW w:w="5100" w:type="dxa"/>
            <w:shd w:val="clear" w:fill="fdf5e8"/>
          </w:tcPr>
          <w:p>
            <w:pPr>
              <w:ind w:left="113.472" w:right="113.472"/>
              <w:spacing w:before="120" w:after="120"/>
            </w:pPr>
            <w:r>
              <w:rPr/>
              <w:t xml:space="preserve">40 шт.,</w:t>
            </w:r>
            <w:br/>
            <w:r>
              <w:rPr/>
              <w:t xml:space="preserve">222,679.60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Рог 8ТР.595.014</w:t>
            </w:r>
          </w:p>
        </w:tc>
        <w:tc>
          <w:tcPr>
            <w:tcW w:w="5100" w:type="dxa"/>
            <w:shd w:val="clear" w:fill="fdf5e8"/>
          </w:tcPr>
          <w:p>
            <w:pPr>
              <w:ind w:left="113.472" w:right="113.472"/>
              <w:spacing w:before="120" w:after="120"/>
            </w:pPr>
            <w:r>
              <w:rPr/>
              <w:t xml:space="preserve">36 шт.,</w:t>
            </w:r>
            <w:br/>
            <w:r>
              <w:rPr/>
              <w:t xml:space="preserve">93,213.72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Втулка 12.30.01.234</w:t>
            </w:r>
          </w:p>
        </w:tc>
        <w:tc>
          <w:tcPr>
            <w:tcW w:w="5100" w:type="dxa"/>
            <w:shd w:val="clear" w:fill="fdf5e8"/>
          </w:tcPr>
          <w:p>
            <w:pPr>
              <w:ind w:left="113.472" w:right="113.472"/>
              <w:spacing w:before="120" w:after="120"/>
            </w:pPr>
            <w:r>
              <w:rPr/>
              <w:t xml:space="preserve">80 шт.,</w:t>
            </w:r>
            <w:br/>
            <w:r>
              <w:rPr/>
              <w:t xml:space="preserve">22,088.53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Катушка 5ТР.520.456</w:t>
            </w:r>
          </w:p>
        </w:tc>
        <w:tc>
          <w:tcPr>
            <w:tcW w:w="5100" w:type="dxa"/>
            <w:shd w:val="clear" w:fill="fdf5e8"/>
          </w:tcPr>
          <w:p>
            <w:pPr>
              <w:ind w:left="113.472" w:right="113.472"/>
              <w:spacing w:before="120" w:after="120"/>
            </w:pPr>
            <w:r>
              <w:rPr/>
              <w:t xml:space="preserve">8 шт.,</w:t>
            </w:r>
            <w:br/>
            <w:r>
              <w:rPr/>
              <w:t xml:space="preserve">37,272.56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Держатель контакта 8ТР.104.005</w:t>
            </w:r>
          </w:p>
        </w:tc>
        <w:tc>
          <w:tcPr>
            <w:tcW w:w="5100" w:type="dxa"/>
            <w:shd w:val="clear" w:fill="fdf5e8"/>
          </w:tcPr>
          <w:p>
            <w:pPr>
              <w:ind w:left="113.472" w:right="113.472"/>
              <w:spacing w:before="120" w:after="120"/>
            </w:pPr>
            <w:r>
              <w:rPr/>
              <w:t xml:space="preserve">20 шт.,</w:t>
            </w:r>
            <w:br/>
            <w:r>
              <w:rPr/>
              <w:t xml:space="preserve">189,764.80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Вентиль эл/пневм ВВ-3Г 5ТР.455.009</w:t>
            </w:r>
          </w:p>
        </w:tc>
        <w:tc>
          <w:tcPr>
            <w:tcW w:w="5100" w:type="dxa"/>
            <w:shd w:val="clear" w:fill="fdf5e8"/>
          </w:tcPr>
          <w:p>
            <w:pPr>
              <w:ind w:left="113.472" w:right="113.472"/>
              <w:spacing w:before="120" w:after="120"/>
            </w:pPr>
            <w:r>
              <w:rPr/>
              <w:t xml:space="preserve">40 шт.,</w:t>
            </w:r>
            <w:br/>
            <w:r>
              <w:rPr/>
              <w:t xml:space="preserve">119,200.00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Элемент сопротивления 6ТР.662.121 1,39Ом</w:t>
            </w:r>
          </w:p>
        </w:tc>
        <w:tc>
          <w:tcPr>
            <w:tcW w:w="5100" w:type="dxa"/>
            <w:shd w:val="clear" w:fill="fdf5e8"/>
          </w:tcPr>
          <w:p>
            <w:pPr>
              <w:ind w:left="113.472" w:right="113.472"/>
              <w:spacing w:before="120" w:after="120"/>
            </w:pPr>
            <w:r>
              <w:rPr/>
              <w:t xml:space="preserve">8 шт.,</w:t>
            </w:r>
            <w:br/>
            <w:r>
              <w:rPr/>
              <w:t xml:space="preserve">72,871.92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Элемент сопротивления 6ТР.662.019 0,22Ом</w:t>
            </w:r>
          </w:p>
        </w:tc>
        <w:tc>
          <w:tcPr>
            <w:tcW w:w="5100" w:type="dxa"/>
            <w:shd w:val="clear" w:fill="fdf5e8"/>
          </w:tcPr>
          <w:p>
            <w:pPr>
              <w:ind w:left="113.472" w:right="113.472"/>
              <w:spacing w:before="120" w:after="120"/>
            </w:pPr>
            <w:r>
              <w:rPr/>
              <w:t xml:space="preserve">8 шт.,</w:t>
            </w:r>
            <w:br/>
            <w:r>
              <w:rPr/>
              <w:t xml:space="preserve">251,585.44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Элемент сопротивления 6ТР.662.009</w:t>
            </w:r>
          </w:p>
        </w:tc>
        <w:tc>
          <w:tcPr>
            <w:tcW w:w="5100" w:type="dxa"/>
            <w:shd w:val="clear" w:fill="fdf5e8"/>
          </w:tcPr>
          <w:p>
            <w:pPr>
              <w:ind w:left="113.472" w:right="113.472"/>
              <w:spacing w:before="120" w:after="120"/>
            </w:pPr>
            <w:r>
              <w:rPr/>
              <w:t xml:space="preserve">8 шт.,</w:t>
            </w:r>
            <w:br/>
            <w:r>
              <w:rPr/>
              <w:t xml:space="preserve">48,057.20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Фланец 8ТР.180.023</w:t>
            </w:r>
          </w:p>
        </w:tc>
        <w:tc>
          <w:tcPr>
            <w:tcW w:w="5100" w:type="dxa"/>
            <w:shd w:val="clear" w:fill="fdf5e8"/>
          </w:tcPr>
          <w:p>
            <w:pPr>
              <w:ind w:left="113.472" w:right="113.472"/>
              <w:spacing w:before="120" w:after="120"/>
            </w:pPr>
            <w:r>
              <w:rPr/>
              <w:t xml:space="preserve">16 шт.,</w:t>
            </w:r>
            <w:br/>
            <w:r>
              <w:rPr/>
              <w:t xml:space="preserve">465,021.65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Привод пневматический 6ТР.740.007.1</w:t>
            </w:r>
          </w:p>
        </w:tc>
        <w:tc>
          <w:tcPr>
            <w:tcW w:w="5100" w:type="dxa"/>
            <w:shd w:val="clear" w:fill="fdf5e8"/>
          </w:tcPr>
          <w:p>
            <w:pPr>
              <w:ind w:left="113.472" w:right="113.472"/>
              <w:spacing w:before="120" w:after="120"/>
            </w:pPr>
            <w:r>
              <w:rPr/>
              <w:t xml:space="preserve">40 шт.,</w:t>
            </w:r>
            <w:br/>
            <w:r>
              <w:rPr/>
              <w:t xml:space="preserve">1,296,404.00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Втулка 62.30.60.136</w:t>
            </w:r>
          </w:p>
        </w:tc>
        <w:tc>
          <w:tcPr>
            <w:tcW w:w="5100" w:type="dxa"/>
            <w:shd w:val="clear" w:fill="fdf5e8"/>
          </w:tcPr>
          <w:p>
            <w:pPr>
              <w:ind w:left="113.472" w:right="113.472"/>
              <w:spacing w:before="120" w:after="120"/>
            </w:pPr>
            <w:r>
              <w:rPr/>
              <w:t xml:space="preserve">80 шт.,</w:t>
            </w:r>
            <w:br/>
            <w:r>
              <w:rPr/>
              <w:t xml:space="preserve">30,226.41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Вал кулачковый 5ТР.203.000.01</w:t>
            </w:r>
          </w:p>
        </w:tc>
        <w:tc>
          <w:tcPr>
            <w:tcW w:w="5100" w:type="dxa"/>
            <w:shd w:val="clear" w:fill="fdf5e8"/>
          </w:tcPr>
          <w:p>
            <w:pPr>
              <w:ind w:left="113.472" w:right="113.472"/>
              <w:spacing w:before="120" w:after="120"/>
            </w:pPr>
            <w:r>
              <w:rPr/>
              <w:t xml:space="preserve">2 шт.,</w:t>
            </w:r>
            <w:br/>
            <w:r>
              <w:rPr/>
              <w:t xml:space="preserve">46,374.68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Тяга 102.40.10.110</w:t>
            </w:r>
          </w:p>
        </w:tc>
        <w:tc>
          <w:tcPr>
            <w:tcW w:w="5100" w:type="dxa"/>
            <w:shd w:val="clear" w:fill="fdf5e8"/>
          </w:tcPr>
          <w:p>
            <w:pPr>
              <w:ind w:left="113.472" w:right="113.472"/>
              <w:spacing w:before="120" w:after="120"/>
            </w:pPr>
            <w:r>
              <w:rPr/>
              <w:t xml:space="preserve">24 шт.,</w:t>
            </w:r>
            <w:br/>
            <w:r>
              <w:rPr/>
              <w:t xml:space="preserve">85,796.49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Прокладка 106 30.10.118</w:t>
            </w:r>
          </w:p>
        </w:tc>
        <w:tc>
          <w:tcPr>
            <w:tcW w:w="5100" w:type="dxa"/>
            <w:shd w:val="clear" w:fill="fdf5e8"/>
          </w:tcPr>
          <w:p>
            <w:pPr>
              <w:ind w:left="113.472" w:right="113.472"/>
              <w:spacing w:before="120" w:after="120"/>
            </w:pPr>
            <w:r>
              <w:rPr/>
              <w:t xml:space="preserve">796 шт.,</w:t>
            </w:r>
            <w:br/>
            <w:r>
              <w:rPr/>
              <w:t xml:space="preserve">196,646.03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Вилка 1ВШ-006-1 6ТР.269.017-1</w:t>
            </w:r>
          </w:p>
        </w:tc>
        <w:tc>
          <w:tcPr>
            <w:tcW w:w="5100" w:type="dxa"/>
            <w:shd w:val="clear" w:fill="fdf5e8"/>
          </w:tcPr>
          <w:p>
            <w:pPr>
              <w:ind w:left="113.472" w:right="113.472"/>
              <w:spacing w:before="120" w:after="120"/>
            </w:pPr>
            <w:r>
              <w:rPr/>
              <w:t xml:space="preserve">22 шт.,</w:t>
            </w:r>
            <w:br/>
            <w:r>
              <w:rPr/>
              <w:t xml:space="preserve">790,693.42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Вилка 8ТР.257.015</w:t>
            </w:r>
          </w:p>
        </w:tc>
        <w:tc>
          <w:tcPr>
            <w:tcW w:w="5100" w:type="dxa"/>
            <w:shd w:val="clear" w:fill="fdf5e8"/>
          </w:tcPr>
          <w:p>
            <w:pPr>
              <w:ind w:left="113.472" w:right="113.472"/>
              <w:spacing w:before="120" w:after="120"/>
            </w:pPr>
            <w:r>
              <w:rPr/>
              <w:t xml:space="preserve">4 000 шт.,</w:t>
            </w:r>
            <w:br/>
            <w:r>
              <w:rPr/>
              <w:t xml:space="preserve">1,402,040.28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Гнездо 8ТР.573.008</w:t>
            </w:r>
          </w:p>
        </w:tc>
        <w:tc>
          <w:tcPr>
            <w:tcW w:w="5100" w:type="dxa"/>
            <w:shd w:val="clear" w:fill="fdf5e8"/>
          </w:tcPr>
          <w:p>
            <w:pPr>
              <w:ind w:left="113.472" w:right="113.472"/>
              <w:spacing w:before="120" w:after="120"/>
            </w:pPr>
            <w:r>
              <w:rPr/>
              <w:t xml:space="preserve">4 000 шт.,</w:t>
            </w:r>
            <w:br/>
            <w:r>
              <w:rPr/>
              <w:t xml:space="preserve">1,674,077.95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Втулка 102.40.10.152</w:t>
            </w:r>
          </w:p>
        </w:tc>
        <w:tc>
          <w:tcPr>
            <w:tcW w:w="5100" w:type="dxa"/>
            <w:shd w:val="clear" w:fill="fdf5e8"/>
          </w:tcPr>
          <w:p>
            <w:pPr>
              <w:ind w:left="113.472" w:right="113.472"/>
              <w:spacing w:before="120" w:after="120"/>
            </w:pPr>
            <w:r>
              <w:rPr/>
              <w:t xml:space="preserve">60 шт.,</w:t>
            </w:r>
            <w:br/>
            <w:r>
              <w:rPr/>
              <w:t xml:space="preserve">163,902.69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Сопротивление 6ТР237.005.10/6ТР273.00510</w:t>
            </w:r>
          </w:p>
        </w:tc>
        <w:tc>
          <w:tcPr>
            <w:tcW w:w="5100" w:type="dxa"/>
            <w:shd w:val="clear" w:fill="fdf5e8"/>
          </w:tcPr>
          <w:p>
            <w:pPr>
              <w:ind w:left="113.472" w:right="113.472"/>
              <w:spacing w:before="120" w:after="120"/>
            </w:pPr>
            <w:r>
              <w:rPr/>
              <w:t xml:space="preserve">20 шт.,</w:t>
            </w:r>
            <w:br/>
            <w:r>
              <w:rPr/>
              <w:t xml:space="preserve">149,760.22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Контакт 5ТР.551.221 подвижный</w:t>
            </w:r>
          </w:p>
        </w:tc>
        <w:tc>
          <w:tcPr>
            <w:tcW w:w="5100" w:type="dxa"/>
            <w:shd w:val="clear" w:fill="fdf5e8"/>
          </w:tcPr>
          <w:p>
            <w:pPr>
              <w:ind w:left="113.472" w:right="113.472"/>
              <w:spacing w:before="120" w:after="120"/>
            </w:pPr>
            <w:r>
              <w:rPr/>
              <w:t xml:space="preserve">200 шт.,</w:t>
            </w:r>
            <w:br/>
            <w:r>
              <w:rPr/>
              <w:t xml:space="preserve">302,000.00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Контакт неподвижный 5ТР.551.220</w:t>
            </w:r>
          </w:p>
        </w:tc>
        <w:tc>
          <w:tcPr>
            <w:tcW w:w="5100" w:type="dxa"/>
            <w:shd w:val="clear" w:fill="fdf5e8"/>
          </w:tcPr>
          <w:p>
            <w:pPr>
              <w:ind w:left="113.472" w:right="113.472"/>
              <w:spacing w:before="120" w:after="120"/>
            </w:pPr>
            <w:r>
              <w:rPr/>
              <w:t xml:space="preserve">190 шт.,</w:t>
            </w:r>
            <w:br/>
            <w:r>
              <w:rPr/>
              <w:t xml:space="preserve">245,100.00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Изолятор 8ТР.720.020 вилки</w:t>
            </w:r>
          </w:p>
        </w:tc>
        <w:tc>
          <w:tcPr>
            <w:tcW w:w="5100" w:type="dxa"/>
            <w:shd w:val="clear" w:fill="fdf5e8"/>
          </w:tcPr>
          <w:p>
            <w:pPr>
              <w:ind w:left="113.472" w:right="113.472"/>
              <w:spacing w:before="120" w:after="120"/>
            </w:pPr>
            <w:r>
              <w:rPr/>
              <w:t xml:space="preserve">8 шт.,</w:t>
            </w:r>
            <w:br/>
            <w:r>
              <w:rPr/>
              <w:t xml:space="preserve">17,266.40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Контактор Р 306.4 110В 6ТР 235 006 4</w:t>
            </w:r>
          </w:p>
        </w:tc>
        <w:tc>
          <w:tcPr>
            <w:tcW w:w="5100" w:type="dxa"/>
            <w:shd w:val="clear" w:fill="fdf5e8"/>
          </w:tcPr>
          <w:p>
            <w:pPr>
              <w:ind w:left="113.472" w:right="113.472"/>
              <w:spacing w:before="120" w:after="120"/>
            </w:pPr>
            <w:r>
              <w:rPr/>
              <w:t xml:space="preserve">20 шт.,</w:t>
            </w:r>
            <w:br/>
            <w:r>
              <w:rPr/>
              <w:t xml:space="preserve">174,383.12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Наконечник 8ТР.570.297.20 70х12</w:t>
            </w:r>
          </w:p>
        </w:tc>
        <w:tc>
          <w:tcPr>
            <w:tcW w:w="5100" w:type="dxa"/>
            <w:shd w:val="clear" w:fill="fdf5e8"/>
          </w:tcPr>
          <w:p>
            <w:pPr>
              <w:ind w:left="113.472" w:right="113.472"/>
              <w:spacing w:before="120" w:after="120"/>
            </w:pPr>
            <w:r>
              <w:rPr/>
              <w:t xml:space="preserve">20 шт.,</w:t>
            </w:r>
            <w:br/>
            <w:r>
              <w:rPr/>
              <w:t xml:space="preserve">4,586.28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Крышка лабиринт C260.30.10.119-01</w:t>
            </w:r>
          </w:p>
        </w:tc>
        <w:tc>
          <w:tcPr>
            <w:tcW w:w="5100" w:type="dxa"/>
            <w:shd w:val="clear" w:fill="fdf5e8"/>
          </w:tcPr>
          <w:p>
            <w:pPr>
              <w:ind w:left="113.472" w:right="113.472"/>
              <w:spacing w:before="120" w:after="120"/>
            </w:pPr>
            <w:r>
              <w:rPr/>
              <w:t xml:space="preserve">20 шт.,</w:t>
            </w:r>
            <w:br/>
            <w:r>
              <w:rPr/>
              <w:t xml:space="preserve">83,703.90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Поводок 62.30.00.144</w:t>
            </w:r>
          </w:p>
        </w:tc>
        <w:tc>
          <w:tcPr>
            <w:tcW w:w="5100" w:type="dxa"/>
            <w:shd w:val="clear" w:fill="fdf5e8"/>
          </w:tcPr>
          <w:p>
            <w:pPr>
              <w:ind w:left="113.472" w:right="113.472"/>
              <w:spacing w:before="120" w:after="120"/>
            </w:pPr>
            <w:r>
              <w:rPr/>
              <w:t xml:space="preserve">20 шт.,</w:t>
            </w:r>
            <w:br/>
            <w:r>
              <w:rPr/>
              <w:t xml:space="preserve">69,753.25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Секция охлаждения Р065.011.000</w:t>
            </w:r>
          </w:p>
        </w:tc>
        <w:tc>
          <w:tcPr>
            <w:tcW w:w="5100" w:type="dxa"/>
            <w:shd w:val="clear" w:fill="fdf5e8"/>
          </w:tcPr>
          <w:p>
            <w:pPr>
              <w:ind w:left="113.472" w:right="113.472"/>
              <w:spacing w:before="120" w:after="120"/>
            </w:pPr>
            <w:r>
              <w:rPr/>
              <w:t xml:space="preserve">10 шт.,</w:t>
            </w:r>
            <w:br/>
            <w:r>
              <w:rPr/>
              <w:t xml:space="preserve">27,883.86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Кольцо лабиринтное 224.30.10.152</w:t>
            </w:r>
          </w:p>
        </w:tc>
        <w:tc>
          <w:tcPr>
            <w:tcW w:w="5100" w:type="dxa"/>
            <w:shd w:val="clear" w:fill="fdf5e8"/>
          </w:tcPr>
          <w:p>
            <w:pPr>
              <w:ind w:left="113.472" w:right="113.472"/>
              <w:spacing w:before="120" w:after="120"/>
            </w:pPr>
            <w:r>
              <w:rPr/>
              <w:t xml:space="preserve">20 шт.,</w:t>
            </w:r>
            <w:br/>
            <w:r>
              <w:rPr/>
              <w:t xml:space="preserve">196,181.01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Кольцо дистанционное 224.30.10.156</w:t>
            </w:r>
          </w:p>
        </w:tc>
        <w:tc>
          <w:tcPr>
            <w:tcW w:w="5100" w:type="dxa"/>
            <w:shd w:val="clear" w:fill="fdf5e8"/>
          </w:tcPr>
          <w:p>
            <w:pPr>
              <w:ind w:left="113.472" w:right="113.472"/>
              <w:spacing w:before="120" w:after="120"/>
            </w:pPr>
            <w:r>
              <w:rPr/>
              <w:t xml:space="preserve">10 шт.,</w:t>
            </w:r>
            <w:br/>
            <w:r>
              <w:rPr/>
              <w:t xml:space="preserve">13,369.37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Кольцо внутреннее 02.30.10.166</w:t>
            </w:r>
          </w:p>
        </w:tc>
        <w:tc>
          <w:tcPr>
            <w:tcW w:w="5100" w:type="dxa"/>
            <w:shd w:val="clear" w:fill="fdf5e8"/>
          </w:tcPr>
          <w:p>
            <w:pPr>
              <w:ind w:left="113.472" w:right="113.472"/>
              <w:spacing w:before="120" w:after="120"/>
            </w:pPr>
            <w:r>
              <w:rPr/>
              <w:t xml:space="preserve">10 шт.,</w:t>
            </w:r>
            <w:br/>
            <w:r>
              <w:rPr/>
              <w:t xml:space="preserve">29,000.00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Звезда 5ТР.273.002</w:t>
            </w:r>
          </w:p>
        </w:tc>
        <w:tc>
          <w:tcPr>
            <w:tcW w:w="5100" w:type="dxa"/>
            <w:shd w:val="clear" w:fill="fdf5e8"/>
          </w:tcPr>
          <w:p>
            <w:pPr>
              <w:ind w:left="113.472" w:right="113.472"/>
              <w:spacing w:before="120" w:after="120"/>
            </w:pPr>
            <w:r>
              <w:rPr/>
              <w:t xml:space="preserve">30 шт.,</w:t>
            </w:r>
            <w:br/>
            <w:r>
              <w:rPr/>
              <w:t xml:space="preserve">260,926.50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Держатель ролика 13.10.80.013 прижимного</w:t>
            </w:r>
          </w:p>
        </w:tc>
        <w:tc>
          <w:tcPr>
            <w:tcW w:w="5100" w:type="dxa"/>
            <w:shd w:val="clear" w:fill="fdf5e8"/>
          </w:tcPr>
          <w:p>
            <w:pPr>
              <w:ind w:left="113.472" w:right="113.472"/>
              <w:spacing w:before="120" w:after="120"/>
            </w:pPr>
            <w:r>
              <w:rPr/>
              <w:t xml:space="preserve">20 шт.,</w:t>
            </w:r>
            <w:br/>
            <w:r>
              <w:rPr/>
              <w:t xml:space="preserve">18,600.87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Шайба кулачковая 8ТР.237.363-703</w:t>
            </w:r>
          </w:p>
        </w:tc>
        <w:tc>
          <w:tcPr>
            <w:tcW w:w="5100" w:type="dxa"/>
            <w:shd w:val="clear" w:fill="fdf5e8"/>
          </w:tcPr>
          <w:p>
            <w:pPr>
              <w:ind w:left="113.472" w:right="113.472"/>
              <w:spacing w:before="120" w:after="120"/>
            </w:pPr>
            <w:r>
              <w:rPr/>
              <w:t xml:space="preserve">808 шт.,</w:t>
            </w:r>
            <w:br/>
            <w:r>
              <w:rPr/>
              <w:t xml:space="preserve">2,994,722.72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Кольцо дистанционное 224.30.10.157</w:t>
            </w:r>
          </w:p>
        </w:tc>
        <w:tc>
          <w:tcPr>
            <w:tcW w:w="5100" w:type="dxa"/>
            <w:shd w:val="clear" w:fill="fdf5e8"/>
          </w:tcPr>
          <w:p>
            <w:pPr>
              <w:ind w:left="113.472" w:right="113.472"/>
              <w:spacing w:before="120" w:after="120"/>
            </w:pPr>
            <w:r>
              <w:rPr/>
              <w:t xml:space="preserve">10 шт.,</w:t>
            </w:r>
            <w:br/>
            <w:r>
              <w:rPr/>
              <w:t xml:space="preserve">7,992.56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Валик 03.30.40.109</w:t>
            </w:r>
          </w:p>
        </w:tc>
        <w:tc>
          <w:tcPr>
            <w:tcW w:w="5100" w:type="dxa"/>
            <w:shd w:val="clear" w:fill="fdf5e8"/>
          </w:tcPr>
          <w:p>
            <w:pPr>
              <w:ind w:left="113.472" w:right="113.472"/>
              <w:spacing w:before="120" w:after="120"/>
            </w:pPr>
            <w:r>
              <w:rPr/>
              <w:t xml:space="preserve">20 шт.,</w:t>
            </w:r>
            <w:br/>
            <w:r>
              <w:rPr/>
              <w:t xml:space="preserve">2,906.39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Изолятор №4516 8ТР.720.017</w:t>
            </w:r>
          </w:p>
        </w:tc>
        <w:tc>
          <w:tcPr>
            <w:tcW w:w="5100" w:type="dxa"/>
            <w:shd w:val="clear" w:fill="fdf5e8"/>
          </w:tcPr>
          <w:p>
            <w:pPr>
              <w:ind w:left="113.472" w:right="113.472"/>
              <w:spacing w:before="120" w:after="120"/>
            </w:pPr>
            <w:r>
              <w:rPr/>
              <w:t xml:space="preserve">1 120 шт.,</w:t>
            </w:r>
            <w:br/>
            <w:r>
              <w:rPr/>
              <w:t xml:space="preserve">752,987.20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Втулка триангеля 25.30.40.182</w:t>
            </w:r>
          </w:p>
        </w:tc>
        <w:tc>
          <w:tcPr>
            <w:tcW w:w="5100" w:type="dxa"/>
            <w:shd w:val="clear" w:fill="fdf5e8"/>
          </w:tcPr>
          <w:p>
            <w:pPr>
              <w:ind w:left="113.472" w:right="113.472"/>
              <w:spacing w:before="120" w:after="120"/>
            </w:pPr>
            <w:r>
              <w:rPr/>
              <w:t xml:space="preserve">45 шт.,</w:t>
            </w:r>
            <w:br/>
            <w:r>
              <w:rPr/>
              <w:t xml:space="preserve">26,157.47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Валик подвески 62.30.30.160</w:t>
            </w:r>
          </w:p>
        </w:tc>
        <w:tc>
          <w:tcPr>
            <w:tcW w:w="5100" w:type="dxa"/>
            <w:shd w:val="clear" w:fill="fdf5e8"/>
          </w:tcPr>
          <w:p>
            <w:pPr>
              <w:ind w:left="113.472" w:right="113.472"/>
              <w:spacing w:before="120" w:after="120"/>
            </w:pPr>
            <w:r>
              <w:rPr/>
              <w:t xml:space="preserve">104 шт.,</w:t>
            </w:r>
            <w:br/>
            <w:r>
              <w:rPr/>
              <w:t xml:space="preserve">84,633.94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Валик 72.30.30.110</w:t>
            </w:r>
          </w:p>
        </w:tc>
        <w:tc>
          <w:tcPr>
            <w:tcW w:w="5100" w:type="dxa"/>
            <w:shd w:val="clear" w:fill="fdf5e8"/>
          </w:tcPr>
          <w:p>
            <w:pPr>
              <w:ind w:left="113.472" w:right="113.472"/>
              <w:spacing w:before="120" w:after="120"/>
            </w:pPr>
            <w:r>
              <w:rPr/>
              <w:t xml:space="preserve">40 шт.,</w:t>
            </w:r>
            <w:br/>
            <w:r>
              <w:rPr/>
              <w:t xml:space="preserve">251,692.97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Втулка шпинтона 875.21.001</w:t>
            </w:r>
          </w:p>
        </w:tc>
        <w:tc>
          <w:tcPr>
            <w:tcW w:w="5100" w:type="dxa"/>
            <w:shd w:val="clear" w:fill="fdf5e8"/>
          </w:tcPr>
          <w:p>
            <w:pPr>
              <w:ind w:left="113.472" w:right="113.472"/>
              <w:spacing w:before="120" w:after="120"/>
            </w:pPr>
            <w:r>
              <w:rPr/>
              <w:t xml:space="preserve">100 шт.,</w:t>
            </w:r>
            <w:br/>
            <w:r>
              <w:rPr/>
              <w:t xml:space="preserve">188,915.05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Контакт 8ТР.551.038</w:t>
            </w:r>
          </w:p>
        </w:tc>
        <w:tc>
          <w:tcPr>
            <w:tcW w:w="5100" w:type="dxa"/>
            <w:shd w:val="clear" w:fill="fdf5e8"/>
          </w:tcPr>
          <w:p>
            <w:pPr>
              <w:ind w:left="113.472" w:right="113.472"/>
              <w:spacing w:before="120" w:after="120"/>
            </w:pPr>
            <w:r>
              <w:rPr/>
              <w:t xml:space="preserve">2 000 шт.,</w:t>
            </w:r>
            <w:br/>
            <w:r>
              <w:rPr/>
              <w:t xml:space="preserve">560,000.00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Прокладка 316.00.50.128-02</w:t>
            </w:r>
          </w:p>
        </w:tc>
        <w:tc>
          <w:tcPr>
            <w:tcW w:w="5100" w:type="dxa"/>
            <w:shd w:val="clear" w:fill="fdf5e8"/>
          </w:tcPr>
          <w:p>
            <w:pPr>
              <w:ind w:left="113.472" w:right="113.472"/>
              <w:spacing w:before="120" w:after="120"/>
            </w:pPr>
            <w:r>
              <w:rPr/>
              <w:t xml:space="preserve">10 шт.,</w:t>
            </w:r>
            <w:br/>
            <w:r>
              <w:rPr/>
              <w:t xml:space="preserve">29,063.85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Прокладка 316.00.50.128-01</w:t>
            </w:r>
          </w:p>
        </w:tc>
        <w:tc>
          <w:tcPr>
            <w:tcW w:w="5100" w:type="dxa"/>
            <w:shd w:val="clear" w:fill="fdf5e8"/>
          </w:tcPr>
          <w:p>
            <w:pPr>
              <w:ind w:left="113.472" w:right="113.472"/>
              <w:spacing w:before="120" w:after="120"/>
            </w:pPr>
            <w:r>
              <w:rPr/>
              <w:t xml:space="preserve">10 шт.,</w:t>
            </w:r>
            <w:br/>
            <w:r>
              <w:rPr/>
              <w:t xml:space="preserve">29,063.85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Прокладка 316.00.50.128</w:t>
            </w:r>
          </w:p>
        </w:tc>
        <w:tc>
          <w:tcPr>
            <w:tcW w:w="5100" w:type="dxa"/>
            <w:shd w:val="clear" w:fill="fdf5e8"/>
          </w:tcPr>
          <w:p>
            <w:pPr>
              <w:ind w:left="113.472" w:right="113.472"/>
              <w:spacing w:before="120" w:after="120"/>
            </w:pPr>
            <w:r>
              <w:rPr/>
              <w:t xml:space="preserve">10 шт.,</w:t>
            </w:r>
            <w:br/>
            <w:r>
              <w:rPr/>
              <w:t xml:space="preserve">29,063.85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Реле Р-306.4 6ТР.235.066.1</w:t>
            </w:r>
          </w:p>
        </w:tc>
        <w:tc>
          <w:tcPr>
            <w:tcW w:w="5100" w:type="dxa"/>
            <w:shd w:val="clear" w:fill="fdf5e8"/>
          </w:tcPr>
          <w:p>
            <w:pPr>
              <w:ind w:left="113.472" w:right="113.472"/>
              <w:spacing w:before="120" w:after="120"/>
            </w:pPr>
            <w:r>
              <w:rPr/>
              <w:t xml:space="preserve">21 шт.,</w:t>
            </w:r>
            <w:br/>
            <w:r>
              <w:rPr/>
              <w:t xml:space="preserve">41,857.18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Термоконтакт 62.70.40.016</w:t>
            </w:r>
          </w:p>
        </w:tc>
        <w:tc>
          <w:tcPr>
            <w:tcW w:w="5100" w:type="dxa"/>
            <w:shd w:val="clear" w:fill="fdf5e8"/>
          </w:tcPr>
          <w:p>
            <w:pPr>
              <w:ind w:left="113.472" w:right="113.472"/>
              <w:spacing w:before="120" w:after="120"/>
            </w:pPr>
            <w:r>
              <w:rPr/>
              <w:t xml:space="preserve">100 шт.,</w:t>
            </w:r>
            <w:br/>
            <w:r>
              <w:rPr/>
              <w:t xml:space="preserve">156,944.81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Реле 1Р.001 6ТР.367.834</w:t>
            </w:r>
          </w:p>
        </w:tc>
        <w:tc>
          <w:tcPr>
            <w:tcW w:w="5100" w:type="dxa"/>
            <w:shd w:val="clear" w:fill="fdf5e8"/>
          </w:tcPr>
          <w:p>
            <w:pPr>
              <w:ind w:left="113.472" w:right="113.472"/>
              <w:spacing w:before="120" w:after="120"/>
            </w:pPr>
            <w:r>
              <w:rPr/>
              <w:t xml:space="preserve">11 шт.,</w:t>
            </w:r>
            <w:br/>
            <w:r>
              <w:rPr/>
              <w:t xml:space="preserve">127,880.95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Реле РДБ-110А-1 6ТР.235.062</w:t>
            </w:r>
          </w:p>
        </w:tc>
        <w:tc>
          <w:tcPr>
            <w:tcW w:w="5100" w:type="dxa"/>
            <w:shd w:val="clear" w:fill="fdf5e8"/>
          </w:tcPr>
          <w:p>
            <w:pPr>
              <w:ind w:left="113.472" w:right="113.472"/>
              <w:spacing w:before="120" w:after="120"/>
            </w:pPr>
            <w:r>
              <w:rPr/>
              <w:t xml:space="preserve">20 шт.,</w:t>
            </w:r>
            <w:br/>
            <w:r>
              <w:rPr/>
              <w:t xml:space="preserve">42,584.36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Контакт КЭ026 8ТР.551.026</w:t>
            </w:r>
          </w:p>
        </w:tc>
        <w:tc>
          <w:tcPr>
            <w:tcW w:w="5100" w:type="dxa"/>
            <w:shd w:val="clear" w:fill="fdf5e8"/>
          </w:tcPr>
          <w:p>
            <w:pPr>
              <w:ind w:left="113.472" w:right="113.472"/>
              <w:spacing w:before="120" w:after="120"/>
            </w:pPr>
            <w:r>
              <w:rPr/>
              <w:t xml:space="preserve">60 шт.,</w:t>
            </w:r>
            <w:br/>
            <w:r>
              <w:rPr/>
              <w:t xml:space="preserve">1,363,796.40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Блокировка 5ТР.360.106</w:t>
            </w:r>
          </w:p>
        </w:tc>
        <w:tc>
          <w:tcPr>
            <w:tcW w:w="5100" w:type="dxa"/>
            <w:shd w:val="clear" w:fill="fdf5e8"/>
          </w:tcPr>
          <w:p>
            <w:pPr>
              <w:ind w:left="113.472" w:right="113.472"/>
              <w:spacing w:before="120" w:after="120"/>
            </w:pPr>
            <w:r>
              <w:rPr/>
              <w:t xml:space="preserve">55 шт.,</w:t>
            </w:r>
            <w:br/>
            <w:r>
              <w:rPr/>
              <w:t xml:space="preserve">60,301.45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Привод пневматический 6ТР.740.040-01</w:t>
            </w:r>
          </w:p>
        </w:tc>
        <w:tc>
          <w:tcPr>
            <w:tcW w:w="5100" w:type="dxa"/>
            <w:shd w:val="clear" w:fill="fdf5e8"/>
          </w:tcPr>
          <w:p>
            <w:pPr>
              <w:ind w:left="113.472" w:right="113.472"/>
              <w:spacing w:before="120" w:after="120"/>
            </w:pPr>
            <w:r>
              <w:rPr/>
              <w:t xml:space="preserve">5 шт.,</w:t>
            </w:r>
            <w:br/>
            <w:r>
              <w:rPr/>
              <w:t xml:space="preserve">554,767.75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Крышка смотровая 25.20.202</w:t>
            </w:r>
          </w:p>
        </w:tc>
        <w:tc>
          <w:tcPr>
            <w:tcW w:w="5100" w:type="dxa"/>
            <w:shd w:val="clear" w:fill="fdf5e8"/>
          </w:tcPr>
          <w:p>
            <w:pPr>
              <w:ind w:left="113.472" w:right="113.472"/>
              <w:spacing w:before="120" w:after="120"/>
            </w:pPr>
            <w:r>
              <w:rPr/>
              <w:t xml:space="preserve">40 шт.,</w:t>
            </w:r>
            <w:br/>
            <w:r>
              <w:rPr/>
              <w:t xml:space="preserve">20,925.97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Крышка смотровая 25.20.202-02</w:t>
            </w:r>
          </w:p>
        </w:tc>
        <w:tc>
          <w:tcPr>
            <w:tcW w:w="5100" w:type="dxa"/>
            <w:shd w:val="clear" w:fill="fdf5e8"/>
          </w:tcPr>
          <w:p>
            <w:pPr>
              <w:ind w:left="113.472" w:right="113.472"/>
              <w:spacing w:before="120" w:after="120"/>
            </w:pPr>
            <w:r>
              <w:rPr/>
              <w:t xml:space="preserve">20 шт.,</w:t>
            </w:r>
            <w:br/>
            <w:r>
              <w:rPr/>
              <w:t xml:space="preserve">11,044.26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Щетка ЩТР-32 13.01.034</w:t>
            </w:r>
          </w:p>
        </w:tc>
        <w:tc>
          <w:tcPr>
            <w:tcW w:w="5100" w:type="dxa"/>
            <w:shd w:val="clear" w:fill="fdf5e8"/>
          </w:tcPr>
          <w:p>
            <w:pPr>
              <w:ind w:left="113.472" w:right="113.472"/>
              <w:spacing w:before="120" w:after="120"/>
            </w:pPr>
            <w:r>
              <w:rPr/>
              <w:t xml:space="preserve">200 шт.,</w:t>
            </w:r>
            <w:br/>
            <w:r>
              <w:rPr/>
              <w:t xml:space="preserve">290,638.53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Втулка тележки 02.30.40.173</w:t>
            </w:r>
          </w:p>
        </w:tc>
        <w:tc>
          <w:tcPr>
            <w:tcW w:w="5100" w:type="dxa"/>
            <w:shd w:val="clear" w:fill="fdf5e8"/>
          </w:tcPr>
          <w:p>
            <w:pPr>
              <w:ind w:left="113.472" w:right="113.472"/>
              <w:spacing w:before="120" w:after="120"/>
            </w:pPr>
            <w:r>
              <w:rPr/>
              <w:t xml:space="preserve">84 шт.,</w:t>
            </w:r>
            <w:br/>
            <w:r>
              <w:rPr/>
              <w:t xml:space="preserve">41,503.18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Блок 1БС.047.1 6ТР 277.159</w:t>
            </w:r>
          </w:p>
        </w:tc>
        <w:tc>
          <w:tcPr>
            <w:tcW w:w="5100" w:type="dxa"/>
            <w:shd w:val="clear" w:fill="fdf5e8"/>
          </w:tcPr>
          <w:p>
            <w:pPr>
              <w:ind w:left="113.472" w:right="113.472"/>
              <w:spacing w:before="120" w:after="120"/>
            </w:pPr>
            <w:r>
              <w:rPr/>
              <w:t xml:space="preserve">10 шт.,</w:t>
            </w:r>
            <w:br/>
            <w:r>
              <w:rPr/>
              <w:t xml:space="preserve">1,162,554.13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Панель 8ТР.065.002</w:t>
            </w:r>
          </w:p>
        </w:tc>
        <w:tc>
          <w:tcPr>
            <w:tcW w:w="5100" w:type="dxa"/>
            <w:shd w:val="clear" w:fill="fdf5e8"/>
          </w:tcPr>
          <w:p>
            <w:pPr>
              <w:ind w:left="113.472" w:right="113.472"/>
              <w:spacing w:before="120" w:after="120"/>
            </w:pPr>
            <w:r>
              <w:rPr/>
              <w:t xml:space="preserve">50 шт.,</w:t>
            </w:r>
            <w:br/>
            <w:r>
              <w:rPr/>
              <w:t xml:space="preserve">39,534.50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Крышка передняя C260.30.10.119</w:t>
            </w:r>
          </w:p>
        </w:tc>
        <w:tc>
          <w:tcPr>
            <w:tcW w:w="5100" w:type="dxa"/>
            <w:shd w:val="clear" w:fill="fdf5e8"/>
          </w:tcPr>
          <w:p>
            <w:pPr>
              <w:ind w:left="113.472" w:right="113.472"/>
              <w:spacing w:before="120" w:after="120"/>
            </w:pPr>
            <w:r>
              <w:rPr/>
              <w:t xml:space="preserve">100 шт.,</w:t>
            </w:r>
            <w:br/>
            <w:r>
              <w:rPr/>
              <w:t xml:space="preserve">421,425.87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Кольцо 260.30.10.120</w:t>
            </w:r>
          </w:p>
        </w:tc>
        <w:tc>
          <w:tcPr>
            <w:tcW w:w="5100" w:type="dxa"/>
            <w:shd w:val="clear" w:fill="fdf5e8"/>
          </w:tcPr>
          <w:p>
            <w:pPr>
              <w:ind w:left="113.472" w:right="113.472"/>
              <w:spacing w:before="120" w:after="120"/>
            </w:pPr>
            <w:r>
              <w:rPr/>
              <w:t xml:space="preserve">40 шт.,</w:t>
            </w:r>
            <w:br/>
            <w:r>
              <w:rPr/>
              <w:t xml:space="preserve">61,034.09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Фланец С260.30.60.103-3</w:t>
            </w:r>
          </w:p>
        </w:tc>
        <w:tc>
          <w:tcPr>
            <w:tcW w:w="5100" w:type="dxa"/>
            <w:shd w:val="clear" w:fill="fdf5e8"/>
          </w:tcPr>
          <w:p>
            <w:pPr>
              <w:ind w:left="113.472" w:right="113.472"/>
              <w:spacing w:before="120" w:after="120"/>
            </w:pPr>
            <w:r>
              <w:rPr/>
              <w:t xml:space="preserve">1 шт.,</w:t>
            </w:r>
            <w:br/>
            <w:r>
              <w:rPr/>
              <w:t xml:space="preserve">68,009.42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Шпиндель 102.40.10.023 СБ</w:t>
            </w:r>
          </w:p>
        </w:tc>
        <w:tc>
          <w:tcPr>
            <w:tcW w:w="5100" w:type="dxa"/>
            <w:shd w:val="clear" w:fill="fdf5e8"/>
          </w:tcPr>
          <w:p>
            <w:pPr>
              <w:ind w:left="113.472" w:right="113.472"/>
              <w:spacing w:before="120" w:after="120"/>
            </w:pPr>
            <w:r>
              <w:rPr/>
              <w:t xml:space="preserve">80 шт.,</w:t>
            </w:r>
            <w:br/>
            <w:r>
              <w:rPr/>
              <w:t xml:space="preserve">465,021.65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Шайба кулачковая 8ТР.237.281</w:t>
            </w:r>
          </w:p>
        </w:tc>
        <w:tc>
          <w:tcPr>
            <w:tcW w:w="5100" w:type="dxa"/>
            <w:shd w:val="clear" w:fill="fdf5e8"/>
          </w:tcPr>
          <w:p>
            <w:pPr>
              <w:ind w:left="113.472" w:right="113.472"/>
              <w:spacing w:before="120" w:after="120"/>
            </w:pPr>
            <w:r>
              <w:rPr/>
              <w:t xml:space="preserve">8 шт.,</w:t>
            </w:r>
            <w:br/>
            <w:r>
              <w:rPr/>
              <w:t xml:space="preserve">6,215.20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Втулка 102.40.10.020</w:t>
            </w:r>
          </w:p>
        </w:tc>
        <w:tc>
          <w:tcPr>
            <w:tcW w:w="5100" w:type="dxa"/>
            <w:shd w:val="clear" w:fill="fdf5e8"/>
          </w:tcPr>
          <w:p>
            <w:pPr>
              <w:ind w:left="113.472" w:right="113.472"/>
              <w:spacing w:before="120" w:after="120"/>
            </w:pPr>
            <w:r>
              <w:rPr/>
              <w:t xml:space="preserve">80 шт.,</w:t>
            </w:r>
            <w:br/>
            <w:r>
              <w:rPr/>
              <w:t xml:space="preserve">137,181.39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Трансформатор 38293.28.00</w:t>
            </w:r>
          </w:p>
        </w:tc>
        <w:tc>
          <w:tcPr>
            <w:tcW w:w="5100" w:type="dxa"/>
            <w:shd w:val="clear" w:fill="fdf5e8"/>
          </w:tcPr>
          <w:p>
            <w:pPr>
              <w:ind w:left="113.472" w:right="113.472"/>
              <w:spacing w:before="120" w:after="120"/>
            </w:pPr>
            <w:r>
              <w:rPr/>
              <w:t xml:space="preserve">10 шт.,</w:t>
            </w:r>
            <w:br/>
            <w:r>
              <w:rPr/>
              <w:t xml:space="preserve">290,638.53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2024-1194835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Ремонт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среднему ремонту СР-2 электропоездов FLIRT EMU ЭПГ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 УП "Минское отделение Белорусской железной дороги" Моторвагонное депо Минск
</w:t>
            </w:r>
            <w:br/>
            <w:r>
              <w:rPr/>
              <w:t xml:space="preserve">Республика Беларусь, г. Минск,  220035, Тимирязева 25
</w:t>
            </w:r>
            <w:br/>
            <w:r>
              <w:rPr/>
              <w:t xml:space="preserve">  100223478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Даньков Вадим Александрович
</w:t>
            </w:r>
            <w:br/>
            <w:r>
              <w:rPr/>
              <w:t xml:space="preserve">225 99 55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выдается по письменной заявке претендента до конечного срока подачи предложений по почте, эл. почте, нарочным или курьером на бумажном или электронном носителе при наличии письменной заявки претендента.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220035, г. Минск, ул. Тимирязева, 25, к. 315 (приемная начальника депо каб. №315) в запечатанных конвертах, оформленных в соответствии с документацией процедуры конкурса
</w:t>
            </w:r>
            <w:br/>
            <w:r>
              <w:rPr/>
              <w:t xml:space="preserve">по почте, нарочным в соответствии с требованиями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среднему ремонту СР-2 электропоездов FLIRT EMU ЭПГ</w:t>
            </w:r>
          </w:p>
        </w:tc>
        <w:tc>
          <w:tcPr>
            <w:tcW w:w="5100" w:type="dxa"/>
            <w:shd w:val="clear" w:fill="fdf5e8"/>
          </w:tcPr>
          <w:p>
            <w:pPr>
              <w:ind w:left="113.472" w:right="113.472"/>
              <w:spacing w:before="120" w:after="120"/>
            </w:pPr>
            <w:r>
              <w:rPr/>
              <w:t xml:space="preserve">1 ед.,</w:t>
            </w:r>
            <w:br/>
            <w:r>
              <w:rPr/>
              <w:t xml:space="preserve">25,096,050.00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05.05.2025 по 04.05.2026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b w:val="1"/>
          <w:bCs w:val="1"/>
        </w:rPr>
        <w:t xml:space="preserve">Процедура закупки № 2025-1215822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Строительство и ремонт железных дорог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оборудование СЦБ и системы управления переездной сигнализацией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«Дорстроймонтажтрест»
</w:t>
            </w:r>
            <w:br/>
            <w:r>
              <w:rPr/>
              <w:t xml:space="preserve">филиал «Внедренческо-технологическое 
</w:t>
            </w:r>
            <w:br/>
            <w:r>
              <w:rPr/>
              <w:t xml:space="preserve">структурное подразделение»
</w:t>
            </w:r>
            <w:br/>
            <w:r>
              <w:rPr/>
              <w:t xml:space="preserve">Республика Беларусь, г. Минск,  220039, ул.Вирская, 44, к.301
</w:t>
            </w:r>
            <w:br/>
            <w:r>
              <w:rPr/>
              <w:t xml:space="preserve">+375 17 225 77 77
</w:t>
            </w:r>
            <w:br/>
            <w:r>
              <w:rPr/>
              <w:t xml:space="preserve"> vtsp@tut.by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Крылович Ольга Францевна, тел: +375 17 225 77 89, Ермолин Андрей Игоревич 225-77-73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w:t>
            </w:r>
          </w:p>
        </w:tc>
        <w:tc>
          <w:tcPr>
            <w:tcW w:w="5100" w:type="dxa"/>
            <w:shd w:val="clear" w:fill="fdf5e8"/>
          </w:tcPr>
          <w:p>
            <w:pPr>
              <w:ind w:left="113.472" w:right="113.472"/>
              <w:spacing w:before="120" w:after="120"/>
            </w:pPr>
            <w:r>
              <w:rPr/>
              <w:t xml:space="preserve">32 наим.,</w:t>
            </w:r>
            <w:br/>
            <w:r>
              <w:rPr/>
              <w:t xml:space="preserve">96,963.15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 3.2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оборудование СЦБ ЛОТ2</w:t>
            </w:r>
          </w:p>
        </w:tc>
        <w:tc>
          <w:tcPr>
            <w:tcW w:w="5100" w:type="dxa"/>
            <w:shd w:val="clear" w:fill="fdf5e8"/>
          </w:tcPr>
          <w:p>
            <w:pPr>
              <w:ind w:left="113.472" w:right="113.472"/>
              <w:spacing w:before="120" w:after="120"/>
            </w:pPr>
            <w:r>
              <w:rPr/>
              <w:t xml:space="preserve">11 наим.,</w:t>
            </w:r>
            <w:br/>
            <w:r>
              <w:rPr/>
              <w:t xml:space="preserve">2,952.39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оборудование СЦБ ЛОТ3</w:t>
            </w:r>
          </w:p>
        </w:tc>
        <w:tc>
          <w:tcPr>
            <w:tcW w:w="5100" w:type="dxa"/>
            <w:shd w:val="clear" w:fill="fdf5e8"/>
          </w:tcPr>
          <w:p>
            <w:pPr>
              <w:ind w:left="113.472" w:right="113.472"/>
              <w:spacing w:before="120" w:after="120"/>
            </w:pPr>
            <w:r>
              <w:rPr/>
              <w:t xml:space="preserve">18 наим.,</w:t>
            </w:r>
            <w:br/>
            <w:r>
              <w:rPr/>
              <w:t xml:space="preserve">19,580.91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оборудование СЦБ ЛОТ 4</w:t>
            </w:r>
          </w:p>
        </w:tc>
        <w:tc>
          <w:tcPr>
            <w:tcW w:w="5100" w:type="dxa"/>
            <w:shd w:val="clear" w:fill="fdf5e8"/>
          </w:tcPr>
          <w:p>
            <w:pPr>
              <w:ind w:left="113.472" w:right="113.472"/>
              <w:spacing w:before="120" w:after="120"/>
            </w:pPr>
            <w:r>
              <w:rPr/>
              <w:t xml:space="preserve">18 наим.,</w:t>
            </w:r>
            <w:br/>
            <w:r>
              <w:rPr/>
              <w:t xml:space="preserve">31,413.11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оборудование СЦБ ЛОТ5</w:t>
            </w:r>
          </w:p>
        </w:tc>
        <w:tc>
          <w:tcPr>
            <w:tcW w:w="5100" w:type="dxa"/>
            <w:shd w:val="clear" w:fill="fdf5e8"/>
          </w:tcPr>
          <w:p>
            <w:pPr>
              <w:ind w:left="113.472" w:right="113.472"/>
              <w:spacing w:before="120" w:after="120"/>
            </w:pPr>
            <w:r>
              <w:rPr/>
              <w:t xml:space="preserve">29 наим.,</w:t>
            </w:r>
            <w:br/>
            <w:r>
              <w:rPr/>
              <w:t xml:space="preserve">62,287.83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оборудование СЦБ ЛОТ 6</w:t>
            </w:r>
          </w:p>
        </w:tc>
        <w:tc>
          <w:tcPr>
            <w:tcW w:w="5100" w:type="dxa"/>
            <w:shd w:val="clear" w:fill="fdf5e8"/>
          </w:tcPr>
          <w:p>
            <w:pPr>
              <w:ind w:left="113.472" w:right="113.472"/>
              <w:spacing w:before="120" w:after="120"/>
            </w:pPr>
            <w:r>
              <w:rPr/>
              <w:t xml:space="preserve">53 наим.,</w:t>
            </w:r>
            <w:br/>
            <w:r>
              <w:rPr/>
              <w:t xml:space="preserve">9,750.93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ЛОТ7</w:t>
            </w:r>
          </w:p>
        </w:tc>
        <w:tc>
          <w:tcPr>
            <w:tcW w:w="5100" w:type="dxa"/>
            <w:shd w:val="clear" w:fill="fdf5e8"/>
          </w:tcPr>
          <w:p>
            <w:pPr>
              <w:ind w:left="113.472" w:right="113.472"/>
              <w:spacing w:before="120" w:after="120"/>
            </w:pPr>
            <w:r>
              <w:rPr/>
              <w:t xml:space="preserve">17 наим.,</w:t>
            </w:r>
            <w:br/>
            <w:r>
              <w:rPr/>
              <w:t xml:space="preserve">1,475,383.04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ЛОТ8</w:t>
            </w:r>
          </w:p>
        </w:tc>
        <w:tc>
          <w:tcPr>
            <w:tcW w:w="5100" w:type="dxa"/>
            <w:shd w:val="clear" w:fill="fdf5e8"/>
          </w:tcPr>
          <w:p>
            <w:pPr>
              <w:ind w:left="113.472" w:right="113.472"/>
              <w:spacing w:before="120" w:after="120"/>
            </w:pPr>
            <w:r>
              <w:rPr/>
              <w:t xml:space="preserve">43 наим.,</w:t>
            </w:r>
            <w:br/>
            <w:r>
              <w:rPr/>
              <w:t xml:space="preserve">279,891.14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ЛОТ9</w:t>
            </w:r>
          </w:p>
        </w:tc>
        <w:tc>
          <w:tcPr>
            <w:tcW w:w="5100" w:type="dxa"/>
            <w:shd w:val="clear" w:fill="fdf5e8"/>
          </w:tcPr>
          <w:p>
            <w:pPr>
              <w:ind w:left="113.472" w:right="113.472"/>
              <w:spacing w:before="120" w:after="120"/>
            </w:pPr>
            <w:r>
              <w:rPr/>
              <w:t xml:space="preserve">10 наим.,</w:t>
            </w:r>
            <w:br/>
            <w:r>
              <w:rPr/>
              <w:t xml:space="preserve">2,164,258.37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 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ЛОТ10</w:t>
            </w:r>
          </w:p>
        </w:tc>
        <w:tc>
          <w:tcPr>
            <w:tcW w:w="5100" w:type="dxa"/>
            <w:shd w:val="clear" w:fill="fdf5e8"/>
          </w:tcPr>
          <w:p>
            <w:pPr>
              <w:ind w:left="113.472" w:right="113.472"/>
              <w:spacing w:before="120" w:after="120"/>
            </w:pPr>
            <w:r>
              <w:rPr/>
              <w:t xml:space="preserve">10 наим.,</w:t>
            </w:r>
            <w:br/>
            <w:r>
              <w:rPr/>
              <w:t xml:space="preserve">5,104.48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ЛОТ11</w:t>
            </w:r>
          </w:p>
        </w:tc>
        <w:tc>
          <w:tcPr>
            <w:tcW w:w="5100" w:type="dxa"/>
            <w:shd w:val="clear" w:fill="fdf5e8"/>
          </w:tcPr>
          <w:p>
            <w:pPr>
              <w:ind w:left="113.472" w:right="113.472"/>
              <w:spacing w:before="120" w:after="120"/>
            </w:pPr>
            <w:r>
              <w:rPr/>
              <w:t xml:space="preserve">41 наим.,</w:t>
            </w:r>
            <w:br/>
            <w:r>
              <w:rPr/>
              <w:t xml:space="preserve">176,699.98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 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ЛОТ12</w:t>
            </w:r>
          </w:p>
        </w:tc>
        <w:tc>
          <w:tcPr>
            <w:tcW w:w="5100" w:type="dxa"/>
            <w:shd w:val="clear" w:fill="fdf5e8"/>
          </w:tcPr>
          <w:p>
            <w:pPr>
              <w:ind w:left="113.472" w:right="113.472"/>
              <w:spacing w:before="120" w:after="120"/>
            </w:pPr>
            <w:r>
              <w:rPr/>
              <w:t xml:space="preserve">38 наим.,</w:t>
            </w:r>
            <w:br/>
            <w:r>
              <w:rPr/>
              <w:t xml:space="preserve">37,316.45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ЛОТ13</w:t>
            </w:r>
          </w:p>
        </w:tc>
        <w:tc>
          <w:tcPr>
            <w:tcW w:w="5100" w:type="dxa"/>
            <w:shd w:val="clear" w:fill="fdf5e8"/>
          </w:tcPr>
          <w:p>
            <w:pPr>
              <w:ind w:left="113.472" w:right="113.472"/>
              <w:spacing w:before="120" w:after="120"/>
            </w:pPr>
            <w:r>
              <w:rPr/>
              <w:t xml:space="preserve">1 наим.,</w:t>
            </w:r>
            <w:br/>
            <w:r>
              <w:rPr/>
              <w:t xml:space="preserve">65,450.28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ЛОТ14</w:t>
            </w:r>
          </w:p>
        </w:tc>
        <w:tc>
          <w:tcPr>
            <w:tcW w:w="5100" w:type="dxa"/>
            <w:shd w:val="clear" w:fill="fdf5e8"/>
          </w:tcPr>
          <w:p>
            <w:pPr>
              <w:ind w:left="113.472" w:right="113.472"/>
              <w:spacing w:before="120" w:after="120"/>
            </w:pPr>
            <w:r>
              <w:rPr/>
              <w:t xml:space="preserve">4 наим.,</w:t>
            </w:r>
            <w:br/>
            <w:r>
              <w:rPr/>
              <w:t xml:space="preserve">1,539,356.48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ЛОТ15</w:t>
            </w:r>
          </w:p>
        </w:tc>
        <w:tc>
          <w:tcPr>
            <w:tcW w:w="5100" w:type="dxa"/>
            <w:shd w:val="clear" w:fill="fdf5e8"/>
          </w:tcPr>
          <w:p>
            <w:pPr>
              <w:ind w:left="113.472" w:right="113.472"/>
              <w:spacing w:before="120" w:after="120"/>
            </w:pPr>
            <w:r>
              <w:rPr/>
              <w:t xml:space="preserve">64 наим.,</w:t>
            </w:r>
            <w:br/>
            <w:r>
              <w:rPr/>
              <w:t xml:space="preserve">145,022.21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ЛОТ16</w:t>
            </w:r>
          </w:p>
        </w:tc>
        <w:tc>
          <w:tcPr>
            <w:tcW w:w="5100" w:type="dxa"/>
            <w:shd w:val="clear" w:fill="fdf5e8"/>
          </w:tcPr>
          <w:p>
            <w:pPr>
              <w:ind w:left="113.472" w:right="113.472"/>
              <w:spacing w:before="120" w:after="120"/>
            </w:pPr>
            <w:r>
              <w:rPr/>
              <w:t xml:space="preserve">3 наим.,</w:t>
            </w:r>
            <w:br/>
            <w:r>
              <w:rPr/>
              <w:t xml:space="preserve">212,488.31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оборудование СЦБ и системы управления переездной сигнализацией ЛОТ17</w:t>
            </w:r>
          </w:p>
        </w:tc>
        <w:tc>
          <w:tcPr>
            <w:tcW w:w="5100" w:type="dxa"/>
            <w:shd w:val="clear" w:fill="fdf5e8"/>
          </w:tcPr>
          <w:p>
            <w:pPr>
              <w:ind w:left="113.472" w:right="113.472"/>
              <w:spacing w:before="120" w:after="120"/>
            </w:pPr>
            <w:r>
              <w:rPr/>
              <w:t xml:space="preserve">6 наим.,</w:t>
            </w:r>
            <w:br/>
            <w:r>
              <w:rPr/>
              <w:t xml:space="preserve">3,030,605.08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п.3.2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2025-1216560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по модернизации ГИС «Электронный знак»: проектирование, разработка и внедрение АИС учета инцидентов, выявленных при обороте маркированных товаров, а также дальнейшее сопровождение и оказание услуг по технической поддержке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Новиченко Виктория Петровна, +375173967544, viktoria.novichenko@bbv.by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(далее по тексту – претендент или претенденты),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Заказчика,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седьмой подпункта 2.5 Постановления Совета Министров Республики Беларусь от 15.03.2012 г. № 229 «О совершенствовании отношений в области закупок товаров (работ, услуг) за счет собственных средств» (далее по тексту – Постановление),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-Заявление:
•	О принятии условий, выдвинутых Заказчиком;
•	Об отсутствии у участника задолженности перед бюджетом по обязательным платежам на любое число месяца, с даты получения документации о закупке и до даты направления предложения. В случае, если будет установлено наличие задолженности при проверке предоставленных участником данных, такое предложение отклоняется;
•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	О согласии с документацией о закупке и согласии подписания договора в редакции проекта договора Заказчика (Приложение 2 к настоящей документации); 
•	О согласии с условиями соглашения о конфиденциальности (Приложение 4 к настоящей документации) и согласии подписания его в редакции Заказчика;
•	О сроке действия предложения 60 (шестьдесят) календарных дней с даты вскрытия предложений;
•	О согласии заключить договор в пятидневный срок со дня направления договора, подписанного Заказчиком, но после истечения срока на обжалование 3 (три) рабочих дня после принятия решения об определении участника-победителя);
- Копия Свидетельства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 Заверенная копия справки банка (или оригинал), в котором обслуживается участник, о состоянии текущих расчетных счетов, а также информация в такой справке об отсутствии требований к счетам по АИС ИДО по состоянию на любое число месяца с даты получения документации о закупке и до даты направления предложения участником. При наличии требований к счетам по АИСИДО предложение участника подлежит отклонению;
- При подписании ценового предложения не руководителем участника - заверенная копия документа (или оригинал), подтверждающего полномочия лица, подписавшего предложение участника.
- Документы, подтверждающие статус производителя предлагаемых к закупке услуг либо статус официального торгового представителя (сбытовой организации) (при их наличии). 
- Заполненный участником Календарный план (Приложение №2 к проекту Договора).
- Участник имеет право представить и другие документы, подтверждающие его квалификационные данные.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предоставляется на основании письменной заявки потенциального участника, безвозмездно, в электронном виде или по почте или передается на бумажном носителе представителю потенциального участника при предоставлении соответствующей доверенности не позднее одного рабочего дня после выполнения потенциальным участником условий получения данной документации, указанных ниже.
</w:t>
            </w:r>
            <w:br/>
            <w:r>
              <w:rPr/>
              <w:t xml:space="preserve">Письменная заявка для получения документации о закупке, оформленная по форме Заказчика, на фирменном бланке за подписью лица выражающего принять участие в настоящей процедуре, направляется Заказчику в электронном виде в формате файла «.pdf» или «.jpeg» по электронной почте на электронный адрес: viktoria.novichenko@bbv.by, на имя Заказчика.
</w:t>
            </w:r>
            <w:br/>
            <w:r>
              <w:rPr/>
              <w:t xml:space="preserve">Оформленная заявка должна содержать реквизиты, позволяющие достоверно идентифицировать потенциального участника (должна быть оформлена на фирменном бланке, подписана руководителем или уполномоченным лицом (с предоставлением копии документа (оригинала), подтверждающего данные полномочия) и заверена печатью потенциального участника (при осуществлении деятельности потенциального участника с печатью)).
</w:t>
            </w:r>
            <w:br/>
            <w:r>
              <w:rPr/>
              <w:t xml:space="preserve">Форма заявки на получение документации о закупке размещается в открытом доступе в ИС «Тендеры» на сайте http://www.icetrade.by ИРУП «Национальный центр маркетинга и конъюнктуры цен».</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подаются в запечатанных конвертах по почте либо нарочным способом по адресу: 220049, г. Минск, ул. Кнорина,17, каб. 508 (секретарю комиссии Новиченко В.П. +37517 396 75 44, +37544 773 99 81, режим работы: пн-чт с 8ч10мин до 16ч45мин, пт. с 8ч10мин до 15ч30мин), с пометкой на конверте: 
</w:t>
            </w:r>
            <w:br/>
            <w:r>
              <w:rPr/>
              <w:t xml:space="preserve">«Предложение на процедуру закупки «запрос ценовых предложений».
</w:t>
            </w:r>
            <w:br/>
            <w:r>
              <w:rPr/>
              <w:t xml:space="preserve">Предмет закупки:
</w:t>
            </w:r>
            <w:br/>
            <w:r>
              <w:rPr/>
              <w:t xml:space="preserve">«работы по модернизации ГИС «Электронный знак»: проектирование, разработка и внедрение автоматизированной информационной системы учета инцидентов, выявленных при обороте маркированных товаров (ПО), а также выполнение работ по сопровождению ПО и оказание услуг по технической поддержке ПО»
</w:t>
            </w:r>
            <w:br/>
            <w:r>
              <w:rPr/>
              <w:t xml:space="preserve">
</w:t>
            </w:r>
            <w:br/>
            <w:r>
              <w:rPr/>
              <w:t xml:space="preserve">ВСКРЫТЬ КОМИССИЕЙ
</w:t>
            </w:r>
            <w:br/>
            <w:r>
              <w:rPr/>
              <w:t xml:space="preserve">.
</w:t>
            </w:r>
            <w:br/>
            <w:r>
              <w:rPr/>
              <w:t xml:space="preserve">Не вскрывать до 12 ч 00 минут по местному времени
</w:t>
            </w:r>
            <w:br/>
            <w:r>
              <w:rPr/>
              <w:t xml:space="preserve"> «27» февраля 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модернизации государственной информационной системы маркировки товаров унифицированными контрольными знаками или средствами идентификации «Электронный знак»: проектирование, разработка и внедрение автоматизированной информационной системы учета инцидентов, выявленных при обороте маркированных товаров (далее – ПО), а также выполнение работ по сопровождению ПО и оказание услуг по технической поддержке ПО</w:t>
            </w:r>
          </w:p>
        </w:tc>
        <w:tc>
          <w:tcPr>
            <w:tcW w:w="5100" w:type="dxa"/>
            <w:shd w:val="clear" w:fill="fdf5e8"/>
          </w:tcPr>
          <w:p>
            <w:pPr>
              <w:ind w:left="113.472" w:right="113.472"/>
              <w:spacing w:before="120" w:after="120"/>
            </w:pPr>
            <w:r>
              <w:rPr/>
              <w:t xml:space="preserve">1 усл.,</w:t>
            </w:r>
            <w:br/>
            <w:r>
              <w:rPr/>
              <w:t xml:space="preserve">3,592,469.00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работы (услуги) выполняются (оказываются) Исполнителем по договору удаленно (с выездом к Заказчику в случае необходимости). Место передачи результата работ (оказания услуг) – г. Минск, ул. Кнорина,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62.01.12.000</w:t>
            </w:r>
          </w:p>
        </w:tc>
      </w:tr>
    </w:tbl>
    <w:p/>
    <w:p>
      <w:pPr>
        <w:ind w:left="113.472" w:right="113.472"/>
        <w:spacing w:before="120" w:after="120"/>
      </w:pPr>
      <w:r>
        <w:rPr>
          <w:b w:val="1"/>
          <w:bCs w:val="1"/>
        </w:rPr>
        <w:t xml:space="preserve">Процедура закупки № 2025-1216907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Обслуживание / сопровождение ПО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функциональному развитию (разработке), включая аутсорсинговые услуги по эксплуатации (сопровождению) (далее – Услуги) системы управления взаимодействием с клиентами Oracle Siebel CRM (далее – Программа).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банк развития и реконструкции "БЕЛИНВЕСТБАНК"
</w:t>
            </w:r>
            <w:br/>
            <w:r>
              <w:rPr/>
              <w:t xml:space="preserve">Республика Беларусь, г. Минск,  220002, проспект Машерова, 29
</w:t>
            </w:r>
            <w:br/>
            <w:r>
              <w:rPr/>
              <w:t xml:space="preserve">  807000028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предмету закупки: Захарченко Елена Вячеславовна, тел. 8 (017) 217 31 60, адрес электронной почты: zaxarchenko_ev@belinvestbank.by;
</w:t>
            </w:r>
            <w:br/>
            <w:r>
              <w:rPr/>
              <w:t xml:space="preserve">по документационным и иным вопросам: Гордей Екатерина Сергеевна, +375 (17) 239 15 82, адрес электронной почты: gordej_es@belinvestbank.by.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требованиям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функциональному развитию (разработке), включая аутсорсинговые услуги по эксплуатации (сопровождению) (далее – Услуги) системы управления взаимодействием с клиентами Oracle Siebel CRM</w:t>
            </w:r>
          </w:p>
        </w:tc>
        <w:tc>
          <w:tcPr>
            <w:tcW w:w="5100" w:type="dxa"/>
            <w:shd w:val="clear" w:fill="fdf5e8"/>
          </w:tcPr>
          <w:p>
            <w:pPr>
              <w:ind w:left="113.472" w:right="113.472"/>
              <w:spacing w:before="120" w:after="120"/>
            </w:pPr>
            <w:r>
              <w:rPr/>
              <w:t xml:space="preserve">1 уп.,</w:t>
            </w:r>
            <w:br/>
            <w:r>
              <w:rPr/>
              <w:t xml:space="preserve">4,695,000.00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62.02.30</w:t>
            </w:r>
          </w:p>
        </w:tc>
      </w:tr>
    </w:tbl>
    <w:p/>
    <w:p>
      <w:pPr>
        <w:ind w:left="113.472" w:right="113.472"/>
        <w:spacing w:before="120" w:after="120"/>
      </w:pPr>
      <w:r>
        <w:rPr>
          <w:b w:val="1"/>
          <w:bCs w:val="1"/>
        </w:rPr>
        <w:t xml:space="preserve">Процедура закупки № 2025-1211957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Программное обеспечение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прав на использование программного обеспечения и работ по его внедрению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ведущий специалист СОВТ ООВС филиала «Инженерный центр» - Шаблинская Светлана Николаевна тел. (0222) 293-259 (по вопросам проведения закупки);
</w:t>
            </w:r>
            <w:br/>
            <w:r>
              <w:rPr/>
              <w:t xml:space="preserve">– начальник ОАСУ ТП филиала «Инженерный центр» - Немировский Михаил Геннадьевич, тел. (0222) 72-12-11, +375 44 700 59 31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11. К участию в закупке допускаются: резиденты и не резиденты Республики Беларусь, независимо от страны происхождения программного обеспечения. 
11.1. Организации разработчики/правообладатели на процедуру закупки предоставляют документы, подтверждающие статус разработчика/правообладателя (свидетельство регистрации ПО, свидетельство о разработке предлагаемого ПО, сертификат признания интеллектуальной собственности, паспорт интеллектуальной собственности, договор авторского заказа и др.).
11.2. Организации – официальные представители (представители разработчика/правообладателя) на процедуру закупки предоставляют документы, подтверждающие наличие прав на распространение ПО – лицензионный договор, содержащий срок действия переданных по лицензионному договору прав, не менее требуемого Заказчиком; соглашение с разработчиком/правообладателем и др.
11.3. Организации, не являющиеся сбытовой организацией (официальным торговым представителем), на процедуру закупки представляют документы от официального представителя разработчика/правообладателя на территории РБ, подтверждающие наличие прав участника на распространение ПО (сублицензионный договор, соглашение). Сертификаты, письма и др. предоставляются как дополнительные документы, подтверждающие право на реализацию ПО.
При отсутствии у участников, не являющихся разработчиками/правообладателями, документов, подтверждающих наличие прав на распространение ПО на территории Республики Беларусь – такие предложения комиссия вправе не рассматривать и отклонить.
11.4. Участники процедуры закупки обязаны предоставить гарантийное письмо, что поставляемое ПО свободно от любых прав и притязаний третьих лиц, т.е. никому не продано, не заложено, в споре и под запрещением (арестом) не состоит.
11.5.  К участию в закупке не допускаются следующие участники: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неплатежеспособными, за исключением находящейся в процедуре санации.
К участию не допускаются юридические лица и индивидуальные предприниматели, включенные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разработчиком/правообладателем или его сбытовой организацией (официальным торговым представителем), в случае, если в конкурентной процедуре закупки участвует не менее двух разработчиков/правообладателей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разработчика/правообладателя и (или) его сбытовой организации (официального торгового представителя). 
11.6. Участнику процедуры закупки необходимо представить в составе предложения гарантийное письмо, о представлении по запросу Заказчика: 
- разработчиком/правообладателем – экономическое обоснование уровня применяемой цены;
- сбытовой организацией (официальным представителем) – заверенной копии договора (соглашения) (либо выписки из него), заключенного между такой сбытовой организацией и разработчиком/правообладателем, либо копии иного документа, и (или) экономическое обоснование уровня применяемой цены,  отражающего достоверные сведения об уровне сбытовой (торговой) надбавки к цене разработчика/правообладателя, либо письма разработчика/правообладателя с указанием цены, по которой права на использование программного обеспечения передаются в адрес сбытовой организации (официального торгового представителя);
- организацией, не являющейся сбытовой (официальным торговым представителем) -  копии договора (соглашения) (либо выписки из него), заключенного между ним и разработчиком/правообладателем, отражающего достоверные сведения об уровне сбытовой (торговой) надбавки к  цене разработчика/правообладателя,    либо письма разработчика/правообладателя с указанием цены, по которой права на использование программного обеспечения передаются в адрес организации, не являющейся сбытовой (официальным торговым представителем),  либо копии договора между организацией, не являющейся сбытовой и сбытовой организацией (официальным торговым представителем), или иного документа, позволяющей установить цену разработчика/правообладателя. При этом Заказчик гарантирует неразглашение конфиденциальной информации и сведений, содержащих коммерческую тайну и цену прав на использование программного обеспечения, по которой участник приобретает их у разработчика/правообладателя.
В случае несоответствия предложений участников требованиям, указанным в настоящей документации на закупку, заказчик оставляет за собой право такие предложения участников не рассматривать и отклонить. 
РУП «Могилевэнерго» оставляет за собой право проверки, по официальному запросу у Правообладателя, легитимности прав на программное обеспечение. В случае подтверждения Правообладателя нелегитимности переданных прав на программное обеспечение РУП «Могилевэнерго»:
- до подведения итогов процедуры закупки – отклоняет предложение участника;
- после поведения итогов процедуры закупки – вправе отказаться от заключения договора; 
-  после заключения договора – расторгает договор в одностороннем порядке без возмещения убытков участнику. 
см. Документацию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Оценка предложений участников проводится по всему объему лота. Предложения участников, представленные не по всему объему Лота, к рассмотрению не принимаются.
2. Обязательные требования:
2.1. Состав компонентов поставляемого программного обеспечения АСДУ:
- прикладное программное обеспечение АСДУ РУП «Могилёвэнерго» в составе инфраструктурной и технологической платформ в полном соответствии с требованиями и в комплекте лицензий, не менее указанных в технической документации на закупку прикладного программного обеспечения ПТК АСДУ (Приложение 1.1, пункты 1, 2). Согласно приказа ГПО “Белэнерго” от 15.11.2023 г. № 299 «О цифровой трансформации бизнес-процессов оперативно-диспетчерского управления» (в редакции приказа ГПО “Белэнерго” от 10.12.2024 г. №269), для обеспечения единства подходов, АСДУ РУП «Могилёвэнерго» должна включать компоненты (ПО) на основе решений, построенных с использованием инфраструктурной платформы на базе РС-20 и технологической платформы на базе СК-11;
- инструментальное программное обеспечение для внедрения СУПА в комплекте согласно требований технического задания на закупку прикладного программного обеспечения ПТК АСДУ (Приложение 1.1, пункт 3). По своим функциональным возможностям модуль СУПА должен полностью соответствовать требованиям технического задания на выполнение работ по разработке и внедрению системы управления производственными активами РУП «Могилёвэнерго» (Приложение 1.2).
Поставляемое программное обеспечение АСДУ РУП «Могилёвэнерго» должно обеспечить функциональность подсистем, указанных в подпункте 2.2 Технических требований (Приложение 1), в объеме не меньшем количества объектов электрической сети РУП «Могилёвэнерго», указанном в Таблице 1 Приложения 1.
2.2. Состав и содержание работ по внедрению программного обеспечения АСДУ и наладке подсистем АСДУ должны соответствовать пунктам 4-8 Приложения 1.
Выполнение и сдача работ должны осуществляется согласно выделенных этапов Календарного плана, представленного Исполнителем, сформированного с учетом этапов, указанных в проекте Календарного плана Заказчика (Приложение 2).
         Стоимость прав на использование программного обеспечения и стоимость работ по его внедрению в коммерческом предложении должны быть выделены отдельно. Стоимость работ по каждому этапу указывается в календарном плане.
2.3. Срок действия прав на использование программного обеспечения – бессрочно.
2.4. Гарантийные обязательства:
2.4.1. Срок технической поддержки на передаваемое программное обеспечение должен составлять не менее 12 месяцев с даты ввода его в эксплуатацию. 
Техническая поддержка включает в себя:
- предоставление консультаций и помощи в конфигурировании, настройке и устранении неполадок в работе программного обеспечения;
- обеспечение «горячей линии» для оперативного реагирования на запросы со стороны Заказчика;
- устранение ошибок функционирования программного обеспечения;
- предоставление обновлений программного обеспечения, с их развертыванием на технических средствах Заказчика.
         2.4.2. Гарантийный срок на программное обеспечение и работы по его внедрению, в том числе на разрабатываемую модель энергосистемы 6-330 кВ и СУПА (в части функций паспортизации оборудования и миграции данных), должен составлять – не менее 36 месяцев с даты ввода системы в эксплуатацию.
         2.4.3. Срок эксплуатации программного обеспечения – должен составлять не менее 20 лет с даты передачи прав на его использование, включающий обеспечение работоспособности программного обеспечения с выполнением им заявленного функционала на протяжении всего срока эксплуатации, а также гарантию отсутствия в поставляемом программном обеспечении возможности удаленной блокировки или принудительного ограничение функциональных возможностей, программных закладок, ограничивающих срок использования и т.п.
При невыполнении участником п.2 «Обязательные требования» (хотя бы одного из них), комиссия такие предложения может не рассматривать и отклонить.
3. Требуемый срок передачи прав на использование программного обеспечения и выполнение работ по его внедрению:
3.1. Срок передачи прав на использование программного обеспечения – 1-2 квартал 2025 года.
3.2.	Срок выполнения работ – не более 20 месяцев с момента получения уведомления от Заказчика о готовности к проведению работ по внедрению программного обеспечения.
Период выполнения работ по представленному Исполнителем Календарному плану, за исключением этапов связанных с передачей прав, может быть скорректирован Сторонами с учетом срока предоставления Заказчиком соответствующего оборудования для обеспечения выполнения работ по указанным этапам (без изменения суммарного срока выполнения работ, представленного участником).
По каждому из этапов представленного Календарного плана, за исключением этапов связанных с передачей прав и консультированием персонала, для оценки результатов выполненных работ должны быть подготовлены Исполнителем и согласованы с Заказчиком соответствующие программы и методики проведения приемочных испытаний, а также шаблоны протоколов проведения испытаний.
см. Документацию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Документации на закупку (см. приложенные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Документации на закупку (см.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Документации на закупку (см. приложенные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Программное обеспечение АСДУ РУП «Могилёвэнерго»
</w:t>
            </w:r>
            <w:br/>
            <w:r>
              <w:rPr/>
              <w:t xml:space="preserve">для трансформации бизнес-процессов оперативно-диспетчерского и технологического управления (включая работы по его внедрению):
</w:t>
            </w:r>
            <w:br/>
            <w:r>
              <w:rPr/>
              <w:t xml:space="preserve">1) Прикладное программное обеспечение АСДУ РУП «Могилевэнерго» в
</w:t>
            </w:r>
            <w:br/>
            <w:r>
              <w:rPr/>
              <w:t xml:space="preserve">составе:
</w:t>
            </w:r>
            <w:br/>
            <w:r>
              <w:rPr/>
              <w:t xml:space="preserve">- Инфраструктурная платформа;
</w:t>
            </w:r>
            <w:br/>
            <w:r>
              <w:rPr/>
              <w:t xml:space="preserve">- Технологическая платформа,
</w:t>
            </w:r>
            <w:br/>
            <w:r>
              <w:rPr/>
              <w:t xml:space="preserve">с работами по его внедрению
</w:t>
            </w:r>
            <w:br/>
            <w:r>
              <w:rPr/>
              <w:t xml:space="preserve">согласно прилагаемым Техническим требованиям (Приложение 1) - 1 к-т
</w:t>
            </w:r>
            <w:br/>
            <w:r>
              <w:rPr/>
              <w:t xml:space="preserve">2) Инструментальное ПО для разработки системы управления производственными активами (СУПА) в составе:
</w:t>
            </w:r>
            <w:br/>
            <w:r>
              <w:rPr/>
              <w:t xml:space="preserve">- Комплект лицензий для автоматизации бизнес-процессов предприятия;
</w:t>
            </w:r>
            <w:br/>
            <w:r>
              <w:rPr/>
              <w:t xml:space="preserve">- Программный модуль системы управления производственными активам;
</w:t>
            </w:r>
            <w:br/>
            <w:r>
              <w:rPr/>
              <w:t xml:space="preserve">- Операционная система для виртуальных машин платформы виртуализации;
</w:t>
            </w:r>
            <w:br/>
            <w:r>
              <w:rPr/>
              <w:t xml:space="preserve">- Система управления базами данных,
</w:t>
            </w:r>
            <w:br/>
            <w:r>
              <w:rPr/>
              <w:t xml:space="preserve">с работами по его внедрению
</w:t>
            </w:r>
            <w:br/>
            <w:r>
              <w:rPr/>
              <w:t xml:space="preserve">согласно прилагаемым Техническим требованиям (Приложение 1) - 1 к-т</w:t>
            </w:r>
          </w:p>
        </w:tc>
        <w:tc>
          <w:tcPr>
            <w:tcW w:w="5100" w:type="dxa"/>
            <w:shd w:val="clear" w:fill="fdf5e8"/>
          </w:tcPr>
          <w:p>
            <w:pPr>
              <w:ind w:left="113.472" w:right="113.472"/>
              <w:spacing w:before="120" w:after="120"/>
            </w:pPr>
            <w:r>
              <w:rPr/>
              <w:t xml:space="preserve">2 компл.,</w:t>
            </w:r>
            <w:br/>
            <w:r>
              <w:rPr/>
              <w:t xml:space="preserve">31,628,541.82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РБ – DDР, г. Могилев, ул. Бонч-Бруевича, 3 (ИНКОТЕРМС – 2010); 
</w:t>
            </w:r>
            <w:br/>
            <w:r>
              <w:rPr/>
              <w:t xml:space="preserve">- для нерезидентов РБ – DAP, г. Могилев, ул. Бонч-Бруевича, 3 (ИНКОТЕРМС –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58.29.50.000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2025-1215620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Электрооборудование для автотехники МАЗ</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Егельский Виктор Анатольевич, +375 17 217 94 80, uvk_pribor@maz.by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24.02.2025 г. до 16:30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Электрооборудование для автотехники МАЗ согласно приложению (5 лотов)</w:t>
            </w:r>
          </w:p>
        </w:tc>
        <w:tc>
          <w:tcPr>
            <w:tcW w:w="5100" w:type="dxa"/>
            <w:shd w:val="clear" w:fill="fdf5e8"/>
          </w:tcPr>
          <w:p>
            <w:pPr>
              <w:ind w:left="113.472" w:right="113.472"/>
              <w:spacing w:before="120" w:after="120"/>
            </w:pPr>
            <w:r>
              <w:rPr/>
              <w:t xml:space="preserve">35 700 шт.,</w:t>
            </w:r>
            <w:br/>
            <w:r>
              <w:rPr/>
              <w:t xml:space="preserve">11,340,000.00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w:t>
            </w:r>
          </w:p>
        </w:tc>
      </w:tr>
    </w:tbl>
    <w:p/>
    <w:p>
      <w:pPr>
        <w:ind w:left="113.472" w:right="113.472"/>
        <w:spacing w:before="120" w:after="120"/>
      </w:pPr>
      <w:r>
        <w:rPr>
          <w:b w:val="1"/>
          <w:bCs w:val="1"/>
        </w:rPr>
        <w:t xml:space="preserve">Процедура закупки № 2025-1216877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отливок крышек стартеров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Иванов Алексей Олегович, (01777) 4-49-69, info@starter.by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Миклашевич Мария Иосифовна, 8-0177-788381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Любое юридическое 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сформированный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w:t>
            </w:r>
            <w:br/>
            <w:r>
              <w:rPr/>
              <w:t xml:space="preserve"> по т/ф +375(177)78-83-92  и по электронной почте-mail: info@oaobate.by и дублируется на электронную почту ozk@oaobate.by
</w:t>
            </w:r>
            <w:br/>
            <w:r>
              <w:rPr/>
              <w:t xml:space="preserve"> по 05.03.2025 до 16:40.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 
</w:t>
            </w:r>
            <w:br/>
            <w:r>
              <w:rPr/>
              <w:t xml:space="preserve">по т/ф +375(177)78-83-92  и по электронной почте-mail: info@oaobate.by и дублируется на электронную почту ozk@oaobate.by  
</w:t>
            </w:r>
            <w:br/>
            <w:r>
              <w:rPr/>
              <w:t xml:space="preserve">по 05.03.2025 до 16:40.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Отливка крышки 142-3708401</w:t>
            </w:r>
          </w:p>
        </w:tc>
        <w:tc>
          <w:tcPr>
            <w:tcW w:w="5100" w:type="dxa"/>
            <w:shd w:val="clear" w:fill="fdf5e8"/>
          </w:tcPr>
          <w:p>
            <w:pPr>
              <w:ind w:left="113.472" w:right="113.472"/>
              <w:spacing w:before="120" w:after="120"/>
            </w:pPr>
            <w:r>
              <w:rPr/>
              <w:t xml:space="preserve">15 000 шт.,</w:t>
            </w:r>
            <w:br/>
            <w:r>
              <w:rPr/>
              <w:t xml:space="preserve">954,000.00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Отливка крышки 5402.3708401</w:t>
            </w:r>
          </w:p>
        </w:tc>
        <w:tc>
          <w:tcPr>
            <w:tcW w:w="5100" w:type="dxa"/>
            <w:shd w:val="clear" w:fill="fdf5e8"/>
          </w:tcPr>
          <w:p>
            <w:pPr>
              <w:ind w:left="113.472" w:right="113.472"/>
              <w:spacing w:before="120" w:after="120"/>
            </w:pPr>
            <w:r>
              <w:rPr/>
              <w:t xml:space="preserve">13 000 шт.,</w:t>
            </w:r>
            <w:br/>
            <w:r>
              <w:rPr/>
              <w:t xml:space="preserve">405,288.00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Отливка крышки 5404.3708401</w:t>
            </w:r>
          </w:p>
        </w:tc>
        <w:tc>
          <w:tcPr>
            <w:tcW w:w="5100" w:type="dxa"/>
            <w:shd w:val="clear" w:fill="fdf5e8"/>
          </w:tcPr>
          <w:p>
            <w:pPr>
              <w:ind w:left="113.472" w:right="113.472"/>
              <w:spacing w:before="120" w:after="120"/>
            </w:pPr>
            <w:r>
              <w:rPr/>
              <w:t xml:space="preserve">13 000 шт.,</w:t>
            </w:r>
            <w:br/>
            <w:r>
              <w:rPr/>
              <w:t xml:space="preserve">381,264.00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отливка крышки 5432.3708401</w:t>
            </w:r>
          </w:p>
        </w:tc>
        <w:tc>
          <w:tcPr>
            <w:tcW w:w="5100" w:type="dxa"/>
            <w:shd w:val="clear" w:fill="fdf5e8"/>
          </w:tcPr>
          <w:p>
            <w:pPr>
              <w:ind w:left="113.472" w:right="113.472"/>
              <w:spacing w:before="120" w:after="120"/>
            </w:pPr>
            <w:r>
              <w:rPr/>
              <w:t xml:space="preserve">35 000 шт.,</w:t>
            </w:r>
            <w:br/>
            <w:r>
              <w:rPr/>
              <w:t xml:space="preserve">1,172,220.00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Отливка крышки 7402.3708401-10</w:t>
            </w:r>
          </w:p>
        </w:tc>
        <w:tc>
          <w:tcPr>
            <w:tcW w:w="5100" w:type="dxa"/>
            <w:shd w:val="clear" w:fill="fdf5e8"/>
          </w:tcPr>
          <w:p>
            <w:pPr>
              <w:ind w:left="113.472" w:right="113.472"/>
              <w:spacing w:before="120" w:after="120"/>
            </w:pPr>
            <w:r>
              <w:rPr/>
              <w:t xml:space="preserve">10 000 шт.,</w:t>
            </w:r>
            <w:br/>
            <w:r>
              <w:rPr/>
              <w:t xml:space="preserve">296,760.00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Отливка крышки 5662.3708401</w:t>
            </w:r>
          </w:p>
        </w:tc>
        <w:tc>
          <w:tcPr>
            <w:tcW w:w="5100" w:type="dxa"/>
            <w:shd w:val="clear" w:fill="fdf5e8"/>
          </w:tcPr>
          <w:p>
            <w:pPr>
              <w:ind w:left="113.472" w:right="113.472"/>
              <w:spacing w:before="120" w:after="120"/>
            </w:pPr>
            <w:r>
              <w:rPr/>
              <w:t xml:space="preserve">10 000 шт.,</w:t>
            </w:r>
            <w:br/>
            <w:r>
              <w:rPr/>
              <w:t xml:space="preserve">468,000.00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Отливка крышки СТ142Д.3708401-20</w:t>
            </w:r>
          </w:p>
        </w:tc>
        <w:tc>
          <w:tcPr>
            <w:tcW w:w="5100" w:type="dxa"/>
            <w:shd w:val="clear" w:fill="fdf5e8"/>
          </w:tcPr>
          <w:p>
            <w:pPr>
              <w:ind w:left="113.472" w:right="113.472"/>
              <w:spacing w:before="120" w:after="120"/>
            </w:pPr>
            <w:r>
              <w:rPr/>
              <w:t xml:space="preserve">3 500 шт.,</w:t>
            </w:r>
            <w:br/>
            <w:r>
              <w:rPr/>
              <w:t xml:space="preserve">146,370.00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29.31.30.300</w:t>
            </w:r>
          </w:p>
        </w:tc>
      </w:tr>
    </w:tbl>
    <w:p/>
    <w:p>
      <w:pPr>
        <w:ind w:left="113.472" w:right="113.472"/>
        <w:spacing w:before="120" w:after="120"/>
      </w:pPr>
      <w:r>
        <w:rPr>
          <w:b w:val="1"/>
          <w:bCs w:val="1"/>
        </w:rPr>
        <w:t xml:space="preserve">Процедура закупки № 2025-1216901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Электрооборудование для автотехники МАЗ</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Егельский Виктор Анатольевич, +375 17 217 94 80, uvk_pribor@maz.by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27.02.2025 г. до 16:30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Электрооборудование для пассажирской техники МАЗ согласно приложению (26 лотов)</w:t>
            </w:r>
          </w:p>
        </w:tc>
        <w:tc>
          <w:tcPr>
            <w:tcW w:w="5100" w:type="dxa"/>
            <w:shd w:val="clear" w:fill="fdf5e8"/>
          </w:tcPr>
          <w:p>
            <w:pPr>
              <w:ind w:left="113.472" w:right="113.472"/>
              <w:spacing w:before="120" w:after="120"/>
            </w:pPr>
            <w:r>
              <w:rPr/>
              <w:t xml:space="preserve">129 050 шт.,</w:t>
            </w:r>
            <w:br/>
            <w:r>
              <w:rPr/>
              <w:t xml:space="preserve">33,180,000.00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bl>
    <w:p/>
    <w:p>
      <w:pPr>
        <w:ind w:left="113.472" w:right="113.472"/>
        <w:spacing w:before="120" w:after="120"/>
      </w:pPr>
      <w:r>
        <w:rPr>
          <w:b w:val="1"/>
          <w:bCs w:val="1"/>
        </w:rPr>
        <w:t xml:space="preserve">Процедура закупки № 2025-1217635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Двигателестроение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теплообменников.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Лапцевич Дмитрий Викторович, +375173782571 - по предмету закупки, Сысоев Василий Васильевич, +375173250105, ec-bez@mmz-motor.by - по орг. вопросам работы комиссии, Богданович Игорь Евгеньевич, +375173788987 - по жалобам и замечаниям.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на закупку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Теплообменник ТЖМ 5200 или аналоги, согласованные с управлением главного конструктора</w:t>
            </w:r>
          </w:p>
        </w:tc>
        <w:tc>
          <w:tcPr>
            <w:tcW w:w="5100" w:type="dxa"/>
            <w:shd w:val="clear" w:fill="fdf5e8"/>
          </w:tcPr>
          <w:p>
            <w:pPr>
              <w:ind w:left="113.472" w:right="113.472"/>
              <w:spacing w:before="120" w:after="120"/>
            </w:pPr>
            <w:r>
              <w:rPr/>
              <w:t xml:space="preserve">3 600 шт.,</w:t>
            </w:r>
            <w:br/>
            <w:r>
              <w:rPr/>
              <w:t xml:space="preserve">384,228.00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28.11.41.900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Теплообменник ТЖМ 5200-01 или аналоги, согласованные с УГК</w:t>
            </w:r>
          </w:p>
        </w:tc>
        <w:tc>
          <w:tcPr>
            <w:tcW w:w="5100" w:type="dxa"/>
            <w:shd w:val="clear" w:fill="fdf5e8"/>
          </w:tcPr>
          <w:p>
            <w:pPr>
              <w:ind w:left="113.472" w:right="113.472"/>
              <w:spacing w:before="120" w:after="120"/>
            </w:pPr>
            <w:r>
              <w:rPr/>
              <w:t xml:space="preserve">2 500 шт.,</w:t>
            </w:r>
            <w:br/>
            <w:r>
              <w:rPr/>
              <w:t xml:space="preserve">271,375.00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28.11.41.900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Теплообменник ТЖМ 6500 или аналоги, согласованные с УГК</w:t>
            </w:r>
          </w:p>
        </w:tc>
        <w:tc>
          <w:tcPr>
            <w:tcW w:w="5100" w:type="dxa"/>
            <w:shd w:val="clear" w:fill="fdf5e8"/>
          </w:tcPr>
          <w:p>
            <w:pPr>
              <w:ind w:left="113.472" w:right="113.472"/>
              <w:spacing w:before="120" w:after="120"/>
            </w:pPr>
            <w:r>
              <w:rPr/>
              <w:t xml:space="preserve">25 000 шт.,</w:t>
            </w:r>
            <w:br/>
            <w:r>
              <w:rPr/>
              <w:t xml:space="preserve">2,674,750.00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28.11.41.900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Теплообменник ТЖМ 6500-01 или аналоги, согласованные с УГК</w:t>
            </w:r>
          </w:p>
        </w:tc>
        <w:tc>
          <w:tcPr>
            <w:tcW w:w="5100" w:type="dxa"/>
            <w:shd w:val="clear" w:fill="fdf5e8"/>
          </w:tcPr>
          <w:p>
            <w:pPr>
              <w:ind w:left="113.472" w:right="113.472"/>
              <w:spacing w:before="120" w:after="120"/>
            </w:pPr>
            <w:r>
              <w:rPr/>
              <w:t xml:space="preserve">1 500 шт.,</w:t>
            </w:r>
            <w:br/>
            <w:r>
              <w:rPr/>
              <w:t xml:space="preserve">187,200.00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28.11.41.900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Теплообменник ТЖМ 7500 или аналоги, согласованные с УГК</w:t>
            </w:r>
          </w:p>
        </w:tc>
        <w:tc>
          <w:tcPr>
            <w:tcW w:w="5100" w:type="dxa"/>
            <w:shd w:val="clear" w:fill="fdf5e8"/>
          </w:tcPr>
          <w:p>
            <w:pPr>
              <w:ind w:left="113.472" w:right="113.472"/>
              <w:spacing w:before="120" w:after="120"/>
            </w:pPr>
            <w:r>
              <w:rPr/>
              <w:t xml:space="preserve">8 000 шт.,</w:t>
            </w:r>
            <w:br/>
            <w:r>
              <w:rPr/>
              <w:t xml:space="preserve">1,123,200.00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28.11.41.900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Пластина с теплообменником 4DTI-1013020 или аналоги, согласованные с УГК</w:t>
            </w:r>
          </w:p>
        </w:tc>
        <w:tc>
          <w:tcPr>
            <w:tcW w:w="5100" w:type="dxa"/>
            <w:shd w:val="clear" w:fill="fdf5e8"/>
          </w:tcPr>
          <w:p>
            <w:pPr>
              <w:ind w:left="113.472" w:right="113.472"/>
              <w:spacing w:before="120" w:after="120"/>
            </w:pPr>
            <w:r>
              <w:rPr/>
              <w:t xml:space="preserve">600 шт.,</w:t>
            </w:r>
            <w:br/>
            <w:r>
              <w:rPr/>
              <w:t xml:space="preserve">205,920.00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на закупку (прилагается).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28.11.41.900</w:t>
            </w:r>
          </w:p>
        </w:tc>
      </w:tr>
    </w:tbl>
    <w:p/>
    <w:p>
      <w:pPr>
        <w:ind w:left="113.472" w:right="113.472"/>
        <w:spacing w:before="120" w:after="120"/>
      </w:pPr>
      <w:r>
        <w:rPr>
          <w:b w:val="1"/>
          <w:bCs w:val="1"/>
        </w:rPr>
        <w:t xml:space="preserve">Процедура закупки № 2025-1215607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трубного пучка с крышкой 3 единицы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Остапенко Вячеслав Александрович т/ф. +375 (232) 23-12-38, 23-12-43;
</w:t>
            </w:r>
            <w:br/>
            <w:r>
              <w:rPr/>
              <w:t xml:space="preserve">- разъяснение вопросов по техническому заданию – заместитель начальника по ремонту оборудования ЦФК Курсевич Виталий Станиславович т/ф. +375 (29) 588-27-20.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трубных пучков;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Трубный пучок с крышкой в количестве 3 единиц в соответствие с техническими характеристиками согласно приложения №2.</w:t>
            </w:r>
          </w:p>
        </w:tc>
        <w:tc>
          <w:tcPr>
            <w:tcW w:w="5100" w:type="dxa"/>
            <w:shd w:val="clear" w:fill="fdf5e8"/>
          </w:tcPr>
          <w:p>
            <w:pPr>
              <w:ind w:left="113.472" w:right="113.472"/>
              <w:spacing w:before="120" w:after="120"/>
            </w:pPr>
            <w:r>
              <w:rPr/>
              <w:t xml:space="preserve">3 ед.,</w:t>
            </w:r>
            <w:br/>
            <w:r>
              <w:rPr/>
              <w:t xml:space="preserve">5,679,910.00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28.25.11.330</w:t>
            </w:r>
          </w:p>
        </w:tc>
      </w:tr>
    </w:tbl>
    <w:p/>
    <w:p>
      <w:pPr>
        <w:ind w:left="113.472" w:right="113.472"/>
        <w:spacing w:before="120" w:after="120"/>
      </w:pPr>
      <w:r>
        <w:rPr>
          <w:b w:val="1"/>
          <w:bCs w:val="1"/>
        </w:rPr>
        <w:t xml:space="preserve">Процедура закупки № 2025-1216177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кассетной установки 12 + 12 отсеков, бетонораздатчика и продление пути существующей адресной подачи бетона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+375 177 76 03 74
</w:t>
            </w:r>
            <w:br/>
            <w:r>
              <w:rPr/>
              <w:t xml:space="preserve"> bgspto@rambler.ru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Харченко Александр Андреевич +375 177 95 88 57; +375 29 505 88 57;
</w:t>
            </w:r>
            <w:br/>
            <w:r>
              <w:rPr/>
              <w:t xml:space="preserve">Демешко Ксения Сергеевна +375 44 707 84 49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кассетной установки 12 + 12 отсеков, бетонораздатчика и продление пути существующей адресной подачи бетона согласно ТЗ.</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г. Борисов, ул. Чапаева, 84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350000.00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w:t>
            </w:r>
          </w:p>
        </w:tc>
      </w:tr>
    </w:tbl>
    <w:p/>
    <w:p>
      <w:pPr>
        <w:ind w:left="113.472" w:right="113.472"/>
        <w:spacing w:before="120" w:after="120"/>
      </w:pPr>
      <w:r>
        <w:rPr>
          <w:b w:val="1"/>
          <w:bCs w:val="1"/>
        </w:rPr>
        <w:t xml:space="preserve">Процедура закупки № 2025-1216450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покупных комплектующих изделий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Капот КЗК-2124-0128003А (или аналог) 
</w:t>
            </w:r>
            <w:br/>
            <w:r>
              <w:rPr/>
              <w:t xml:space="preserve">2. Капот КЗК-2124-0128130 (или аналог)
</w:t>
            </w:r>
            <w:br/>
            <w:r>
              <w:rPr/>
              <w:t xml:space="preserve">3. Капот КЗК-2124-0128140 (или аналог)</w:t>
            </w:r>
          </w:p>
        </w:tc>
        <w:tc>
          <w:tcPr>
            <w:tcW w:w="5100" w:type="dxa"/>
            <w:shd w:val="clear" w:fill="fdf5e8"/>
          </w:tcPr>
          <w:p>
            <w:pPr>
              <w:ind w:left="113.472" w:right="113.472"/>
              <w:spacing w:before="120" w:after="120"/>
            </w:pPr>
            <w:r>
              <w:rPr/>
              <w:t xml:space="preserve">900 шт.,</w:t>
            </w:r>
            <w:br/>
            <w:r>
              <w:rPr/>
              <w:t xml:space="preserve">1,370,000.00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 Козырек ЖК-12-0505010 (или аналог)
</w:t>
            </w:r>
            <w:br/>
            <w:r>
              <w:rPr/>
              <w:t xml:space="preserve">2. Ограждение ЖК-12-0507030 (или аналог)
</w:t>
            </w:r>
            <w:br/>
            <w:r>
              <w:rPr/>
              <w:t xml:space="preserve">3. Ограждение ЖК-12-0507030-01 (или аналог)</w:t>
            </w:r>
          </w:p>
        </w:tc>
        <w:tc>
          <w:tcPr>
            <w:tcW w:w="5100" w:type="dxa"/>
            <w:shd w:val="clear" w:fill="fdf5e8"/>
          </w:tcPr>
          <w:p>
            <w:pPr>
              <w:ind w:left="113.472" w:right="113.472"/>
              <w:spacing w:before="120" w:after="120"/>
            </w:pPr>
            <w:r>
              <w:rPr/>
              <w:t xml:space="preserve">390 шт.,</w:t>
            </w:r>
            <w:br/>
            <w:r>
              <w:rPr/>
              <w:t xml:space="preserve">159,000.00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1. Боковина КС-140-2-0128010 (или аналог)
</w:t>
            </w:r>
            <w:br/>
            <w:r>
              <w:rPr/>
              <w:t xml:space="preserve">2. Капот КС-140-2-0128120 (или аналог)
</w:t>
            </w:r>
            <w:br/>
            <w:r>
              <w:rPr/>
              <w:t xml:space="preserve">3. Капот КС-140-2-0128130 (или аналог)</w:t>
            </w:r>
          </w:p>
        </w:tc>
        <w:tc>
          <w:tcPr>
            <w:tcW w:w="5100" w:type="dxa"/>
            <w:shd w:val="clear" w:fill="fdf5e8"/>
          </w:tcPr>
          <w:p>
            <w:pPr>
              <w:ind w:left="113.472" w:right="113.472"/>
              <w:spacing w:before="120" w:after="120"/>
            </w:pPr>
            <w:r>
              <w:rPr/>
              <w:t xml:space="preserve">120 шт.,</w:t>
            </w:r>
            <w:br/>
            <w:r>
              <w:rPr/>
              <w:t xml:space="preserve">269,000.00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1. Капот КВК-650-10-0160120 (или аналог)
</w:t>
            </w:r>
            <w:br/>
            <w:r>
              <w:rPr/>
              <w:t xml:space="preserve">2. Капот КВК-650-10-0160120-01 (или аналог)
</w:t>
            </w:r>
            <w:br/>
            <w:r>
              <w:rPr/>
              <w:t xml:space="preserve">3. Капот КВК-650-10-0160220 (или аналог)
</w:t>
            </w:r>
            <w:br/>
            <w:r>
              <w:rPr/>
              <w:t xml:space="preserve">4. Капот КВК-650-10-0160220-01 (или аналог)
</w:t>
            </w:r>
            <w:br/>
            <w:r>
              <w:rPr/>
              <w:t xml:space="preserve">5. Маска КВК-650-10-0100250 (или аналог)
</w:t>
            </w:r>
            <w:br/>
            <w:r>
              <w:rPr/>
              <w:t xml:space="preserve">6. Маска КВК-650-10-0100250-01 (или аналог)
</w:t>
            </w:r>
            <w:br/>
            <w:r>
              <w:rPr/>
              <w:t xml:space="preserve">7. Бампер КЗК-8-9-0132006 (или аналог)</w:t>
            </w:r>
          </w:p>
        </w:tc>
        <w:tc>
          <w:tcPr>
            <w:tcW w:w="5100" w:type="dxa"/>
            <w:shd w:val="clear" w:fill="fdf5e8"/>
          </w:tcPr>
          <w:p>
            <w:pPr>
              <w:ind w:left="113.472" w:right="113.472"/>
              <w:spacing w:before="120" w:after="120"/>
            </w:pPr>
            <w:r>
              <w:rPr/>
              <w:t xml:space="preserve">420 шт.,</w:t>
            </w:r>
            <w:br/>
            <w:r>
              <w:rPr/>
              <w:t xml:space="preserve">608,000.00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1. Капот КЗК-12-15-0128001 (или аналог)
</w:t>
            </w:r>
            <w:br/>
            <w:r>
              <w:rPr/>
              <w:t xml:space="preserve">2. Капот КЗК-12-15-0128002 (или аналог)
</w:t>
            </w:r>
            <w:br/>
            <w:r>
              <w:rPr/>
              <w:t xml:space="preserve">3. Щиток КЗК-12-15-0128003 (или аналог)
</w:t>
            </w:r>
            <w:br/>
            <w:r>
              <w:rPr/>
              <w:t xml:space="preserve">4. Щиток КЗК-12-15-0128003-01 (или аналог)
</w:t>
            </w:r>
            <w:br/>
            <w:r>
              <w:rPr/>
              <w:t xml:space="preserve">5. Капот КЗК-12-20-0228001 (или аналог)
</w:t>
            </w:r>
            <w:br/>
            <w:r>
              <w:rPr/>
              <w:t xml:space="preserve">6. Панель левая КЗК-12-15-0228002 (или аналог)
</w:t>
            </w:r>
            <w:br/>
            <w:r>
              <w:rPr/>
              <w:t xml:space="preserve">7. Панель правая КЗК-12-15-0228003 (или аналог)</w:t>
            </w:r>
          </w:p>
        </w:tc>
        <w:tc>
          <w:tcPr>
            <w:tcW w:w="5100" w:type="dxa"/>
            <w:shd w:val="clear" w:fill="fdf5e8"/>
          </w:tcPr>
          <w:p>
            <w:pPr>
              <w:ind w:left="113.472" w:right="113.472"/>
              <w:spacing w:before="120" w:after="120"/>
            </w:pPr>
            <w:r>
              <w:rPr/>
              <w:t xml:space="preserve">9 450 шт.,</w:t>
            </w:r>
            <w:br/>
            <w:r>
              <w:rPr/>
              <w:t xml:space="preserve">13,600,000.00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1. Ограждение ЖРТ-6-0111010 (или аналог)
</w:t>
            </w:r>
            <w:br/>
            <w:r>
              <w:rPr/>
              <w:t xml:space="preserve">2. Ограждение ЖРТ-6-0111060 (или аналог)</w:t>
            </w:r>
          </w:p>
        </w:tc>
        <w:tc>
          <w:tcPr>
            <w:tcW w:w="5100" w:type="dxa"/>
            <w:shd w:val="clear" w:fill="fdf5e8"/>
          </w:tcPr>
          <w:p>
            <w:pPr>
              <w:ind w:left="113.472" w:right="113.472"/>
              <w:spacing w:before="120" w:after="120"/>
            </w:pPr>
            <w:r>
              <w:rPr/>
              <w:t xml:space="preserve">30 шт.,</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1. Колесо рулевое КЗК-12-0122300 (или аналог)
</w:t>
            </w:r>
            <w:br/>
            <w:r>
              <w:rPr/>
              <w:t xml:space="preserve">2. Крышка КЗК-12-0122330А (или аналог)</w:t>
            </w:r>
          </w:p>
        </w:tc>
        <w:tc>
          <w:tcPr>
            <w:tcW w:w="5100" w:type="dxa"/>
            <w:shd w:val="clear" w:fill="fdf5e8"/>
          </w:tcPr>
          <w:p>
            <w:pPr>
              <w:ind w:left="113.472" w:right="113.472"/>
              <w:spacing w:before="120" w:after="120"/>
            </w:pPr>
            <w:r>
              <w:rPr/>
              <w:t xml:space="preserve">5 000 шт.,</w:t>
            </w:r>
            <w:br/>
            <w:r>
              <w:rPr/>
              <w:t xml:space="preserve">149,000.00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1. Колесо рулевое КЗК-12-0122300 (или аналог)
</w:t>
            </w:r>
            <w:br/>
            <w:r>
              <w:rPr/>
              <w:t xml:space="preserve">2. Крышка КЗК-12-0122330А-01 (или аналог)</w:t>
            </w:r>
          </w:p>
        </w:tc>
        <w:tc>
          <w:tcPr>
            <w:tcW w:w="5100" w:type="dxa"/>
            <w:shd w:val="clear" w:fill="fdf5e8"/>
          </w:tcPr>
          <w:p>
            <w:pPr>
              <w:ind w:left="113.472" w:right="113.472"/>
              <w:spacing w:before="120" w:after="120"/>
            </w:pPr>
            <w:r>
              <w:rPr/>
              <w:t xml:space="preserve">400 шт.,</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Рукоятка КЗК-12-0122350 (или аналог)</w:t>
            </w:r>
          </w:p>
        </w:tc>
        <w:tc>
          <w:tcPr>
            <w:tcW w:w="5100" w:type="dxa"/>
            <w:shd w:val="clear" w:fill="fdf5e8"/>
          </w:tcPr>
          <w:p>
            <w:pPr>
              <w:ind w:left="113.472" w:right="113.472"/>
              <w:spacing w:before="120" w:after="120"/>
            </w:pPr>
            <w:r>
              <w:rPr/>
              <w:t xml:space="preserve">2 700 шт.,</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Облицовка КВС-1-0162001А (или аналог)</w:t>
            </w:r>
          </w:p>
        </w:tc>
        <w:tc>
          <w:tcPr>
            <w:tcW w:w="5100" w:type="dxa"/>
            <w:shd w:val="clear" w:fill="fdf5e8"/>
          </w:tcPr>
          <w:p>
            <w:pPr>
              <w:ind w:left="113.472" w:right="113.472"/>
              <w:spacing w:before="120" w:after="120"/>
            </w:pPr>
            <w:r>
              <w:rPr/>
              <w:t xml:space="preserve">300 шт.,</w:t>
            </w:r>
            <w:br/>
            <w:r>
              <w:rPr/>
              <w:t xml:space="preserve">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Подушка сиденья КВС-1-0129680 (или аналог)</w:t>
            </w:r>
          </w:p>
        </w:tc>
        <w:tc>
          <w:tcPr>
            <w:tcW w:w="5100" w:type="dxa"/>
            <w:shd w:val="clear" w:fill="fdf5e8"/>
          </w:tcPr>
          <w:p>
            <w:pPr>
              <w:ind w:left="113.472" w:right="113.472"/>
              <w:spacing w:before="120" w:after="120"/>
            </w:pPr>
            <w:r>
              <w:rPr/>
              <w:t xml:space="preserve">300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Диффузор КВС-7-0152003 (или аналог)</w:t>
            </w:r>
          </w:p>
        </w:tc>
        <w:tc>
          <w:tcPr>
            <w:tcW w:w="5100" w:type="dxa"/>
            <w:shd w:val="clear" w:fill="fdf5e8"/>
          </w:tcPr>
          <w:p>
            <w:pPr>
              <w:ind w:left="113.472" w:right="113.472"/>
              <w:spacing w:before="120" w:after="120"/>
            </w:pPr>
            <w:r>
              <w:rPr/>
              <w:t xml:space="preserve">300 шт.,</w:t>
            </w:r>
            <w:br/>
            <w:r>
              <w:rPr/>
              <w:t xml:space="preserve">220,000.00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22.29.29</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Подлокотник УКЗ-01-0205820А (или аналог)</w:t>
            </w:r>
          </w:p>
        </w:tc>
        <w:tc>
          <w:tcPr>
            <w:tcW w:w="5100" w:type="dxa"/>
            <w:shd w:val="clear" w:fill="fdf5e8"/>
          </w:tcPr>
          <w:p>
            <w:pPr>
              <w:ind w:left="113.472" w:right="113.472"/>
              <w:spacing w:before="120" w:after="120"/>
            </w:pPr>
            <w:r>
              <w:rPr/>
              <w:t xml:space="preserve">2 700 шт.,</w:t>
            </w:r>
            <w:br/>
            <w:r>
              <w:rPr/>
              <w:t xml:space="preserve">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Направляющая шар.DB4512Zn/350 Арт.DB451 (или аналог)</w:t>
            </w:r>
          </w:p>
        </w:tc>
        <w:tc>
          <w:tcPr>
            <w:tcW w:w="5100" w:type="dxa"/>
            <w:shd w:val="clear" w:fill="fdf5e8"/>
          </w:tcPr>
          <w:p>
            <w:pPr>
              <w:ind w:left="113.472" w:right="113.472"/>
              <w:spacing w:before="120" w:after="120"/>
            </w:pPr>
            <w:r>
              <w:rPr/>
              <w:t xml:space="preserve">5 400 шт.,</w:t>
            </w:r>
            <w:br/>
            <w:r>
              <w:rPr/>
              <w:t xml:space="preserve">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25.72.14</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Коврик КЗК-5-0119220 (или аналог)</w:t>
            </w:r>
          </w:p>
        </w:tc>
        <w:tc>
          <w:tcPr>
            <w:tcW w:w="5100" w:type="dxa"/>
            <w:shd w:val="clear" w:fill="fdf5e8"/>
          </w:tcPr>
          <w:p>
            <w:pPr>
              <w:ind w:left="113.472" w:right="113.472"/>
              <w:spacing w:before="120" w:after="120"/>
            </w:pPr>
            <w:r>
              <w:rPr/>
              <w:t xml:space="preserve">50 шт.,</w:t>
            </w:r>
            <w:br/>
            <w:r>
              <w:rPr/>
              <w:t xml:space="preserve">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Коврик КЗК-12-0122240 (или аналог)</w:t>
            </w:r>
          </w:p>
        </w:tc>
        <w:tc>
          <w:tcPr>
            <w:tcW w:w="5100" w:type="dxa"/>
            <w:shd w:val="clear" w:fill="fdf5e8"/>
          </w:tcPr>
          <w:p>
            <w:pPr>
              <w:ind w:left="113.472" w:right="113.472"/>
              <w:spacing w:before="120" w:after="120"/>
            </w:pPr>
            <w:r>
              <w:rPr/>
              <w:t xml:space="preserve">50 шт.,</w:t>
            </w:r>
            <w:br/>
            <w:r>
              <w:rPr/>
              <w:t xml:space="preserve">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w:t>
            </w:r>
          </w:p>
        </w:tc>
      </w:tr>
    </w:tbl>
    <w:p/>
    <w:p>
      <w:pPr>
        <w:ind w:left="113.472" w:right="113.472"/>
        <w:spacing w:before="120" w:after="120"/>
      </w:pPr>
      <w:r>
        <w:rPr>
          <w:b w:val="1"/>
          <w:bCs w:val="1"/>
        </w:rPr>
        <w:t xml:space="preserve">Процедура закупки № 2025-1217410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картонирующей машины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Климова Ольга Владимировна, +375172353034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аукционных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аукционных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Картонирующая машина</w:t>
            </w:r>
          </w:p>
        </w:tc>
        <w:tc>
          <w:tcPr>
            <w:tcW w:w="5100" w:type="dxa"/>
            <w:shd w:val="clear" w:fill="fdf5e8"/>
          </w:tcPr>
          <w:p>
            <w:pPr>
              <w:ind w:left="113.472" w:right="113.472"/>
              <w:spacing w:before="120" w:after="120"/>
            </w:pPr>
            <w:r>
              <w:rPr/>
              <w:t xml:space="preserve">1 ,</w:t>
            </w:r>
            <w:br/>
            <w:r>
              <w:rPr/>
              <w:t xml:space="preserve">3,797,340.50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19.03.2025 ;13:00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21.04.2026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220007, г. Минск, ул. Маяковского,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28.29.21.800</w:t>
            </w:r>
          </w:p>
        </w:tc>
      </w:tr>
    </w:tbl>
    <w:p/>
    <w:p>
      <w:pPr>
        <w:ind w:left="113.472" w:right="113.472"/>
        <w:spacing w:before="120" w:after="120"/>
      </w:pPr>
      <w:r>
        <w:rPr>
          <w:b w:val="1"/>
          <w:bCs w:val="1"/>
        </w:rPr>
        <w:t xml:space="preserve">Процедура закупки № 2025-1217421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для таблетирования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Климова Ольга Владимировна, +375172353034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аукционных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аукционных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оборудования для таблетирования</w:t>
            </w:r>
          </w:p>
        </w:tc>
        <w:tc>
          <w:tcPr>
            <w:tcW w:w="5100" w:type="dxa"/>
            <w:shd w:val="clear" w:fill="fdf5e8"/>
          </w:tcPr>
          <w:p>
            <w:pPr>
              <w:ind w:left="113.472" w:right="113.472"/>
              <w:spacing w:before="120" w:after="120"/>
            </w:pPr>
            <w:r>
              <w:rPr/>
              <w:t xml:space="preserve">2 ,</w:t>
            </w:r>
            <w:br/>
            <w:r>
              <w:rPr/>
              <w:t xml:space="preserve">3,634,495.90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19.03.2025 ;12:00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09.08.2025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Скидель, ул. Кизевича,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28.99.39.960</w:t>
            </w:r>
          </w:p>
        </w:tc>
      </w:tr>
    </w:tbl>
    <w:p/>
    <w:p>
      <w:pPr>
        <w:ind w:left="113.472" w:right="113.472"/>
        <w:spacing w:before="120" w:after="120"/>
      </w:pPr>
      <w:r>
        <w:rPr>
          <w:b w:val="1"/>
          <w:bCs w:val="1"/>
        </w:rPr>
        <w:t xml:space="preserve">Процедура закупки № 2025-1217636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автоматического измерителя толщин диэлектрических пленок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Кухарева Ольга Евгеньевна, + 375 17 342 32 61, okuhareva@integral.by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16 ч. 30 мин 03.03.2025.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Автоматический измеритель толщин диэлектрических пленок</w:t>
            </w:r>
          </w:p>
        </w:tc>
        <w:tc>
          <w:tcPr>
            <w:tcW w:w="5100" w:type="dxa"/>
            <w:shd w:val="clear" w:fill="fdf5e8"/>
          </w:tcPr>
          <w:p>
            <w:pPr>
              <w:ind w:left="113.472" w:right="113.472"/>
              <w:spacing w:before="120" w:after="120"/>
            </w:pPr>
            <w:r>
              <w:rPr/>
              <w:t xml:space="preserve">1 шт.,</w:t>
            </w:r>
            <w:br/>
            <w:r>
              <w:rPr/>
              <w:t xml:space="preserve">3,485,238.00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26.70.23.900</w:t>
            </w:r>
          </w:p>
        </w:tc>
      </w:tr>
    </w:tbl>
    <w:p/>
    <w:p>
      <w:pPr>
        <w:ind w:left="113.472" w:right="113.472"/>
        <w:spacing w:before="120" w:after="120"/>
      </w:pPr>
      <w:r>
        <w:rPr>
          <w:b w:val="1"/>
          <w:bCs w:val="1"/>
        </w:rPr>
        <w:t xml:space="preserve">Процедура закупки № 2025-1216152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Компрессоры / компрессорное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к компрессорам Mitsui Thomassen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Ештокин Михаил Николаевич, +375 23 637 47 67,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Запасные части к компрессорам Mitsui Thomassen</w:t>
            </w:r>
          </w:p>
        </w:tc>
        <w:tc>
          <w:tcPr>
            <w:tcW w:w="5100" w:type="dxa"/>
            <w:shd w:val="clear" w:fill="fdf5e8"/>
          </w:tcPr>
          <w:p>
            <w:pPr>
              <w:ind w:left="113.472" w:right="113.472"/>
              <w:spacing w:before="120" w:after="120"/>
            </w:pPr>
            <w:r>
              <w:rPr/>
              <w:t xml:space="preserve">46 шт.,</w:t>
            </w:r>
            <w:br/>
            <w:r>
              <w:rPr/>
              <w:t xml:space="preserve">5,865,368.29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bl>
    <w:p/>
    <w:p>
      <w:pPr>
        <w:ind w:left="113.472" w:right="113.472"/>
        <w:spacing w:before="120" w:after="120"/>
      </w:pPr>
      <w:r>
        <w:rPr>
          <w:b w:val="1"/>
          <w:bCs w:val="1"/>
        </w:rPr>
        <w:t xml:space="preserve">Процедура закупки № 2025-1216227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Компрессоры / компрессорное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к компрессорам Mitsui Thomassen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Ештокин Михаил Николаевич, +375 23 637 47 67, mto@mnpz.by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ШТОК ПОРШНЕВОЙ КОМПРЕССОРА С-202, артикул №2G-06737 СБ чертеж D-C-901А/В-023 поз.2 либо чертеж D-C-901А/В-025 поз.11, зав.№ С-147/С-148</w:t>
            </w:r>
          </w:p>
        </w:tc>
        <w:tc>
          <w:tcPr>
            <w:tcW w:w="5100" w:type="dxa"/>
            <w:shd w:val="clear" w:fill="fdf5e8"/>
          </w:tcPr>
          <w:p>
            <w:pPr>
              <w:ind w:left="113.472" w:right="113.472"/>
              <w:spacing w:before="120" w:after="120"/>
            </w:pPr>
            <w:r>
              <w:rPr/>
              <w:t xml:space="preserve">4 шт.,</w:t>
            </w:r>
            <w:br/>
            <w:r>
              <w:rPr/>
              <w:t xml:space="preserve">589,420.80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ШТОК ПОРШНЕВОЙ КОМПРЕССОРА С-254 (С-902), артикул №2G-06732 СБ чертеж D-C-904А/В-023 поз.2 (С-902) поз.2 либо чертеж D-C-904А/В-036 поз.11, зав.№ С-153/С-154</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ШТОК ПОРШНЕВОЙ КОМПРЕССОРА С-254 (С-906), артикул №2G-06734 СБ чертеж D-C-904А/В-031 поз.2 (С-906) поз.2 либо чертеж D-C-904А/В-038 поз.11, зав.№ С-153/С-154</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ГИЛЬЗА ЦИЛИНДРА D245 КОМПРЕССОРА С-202, артикул №2G-06458(А) чертеж D-C-901А/В-023 поз.11.</w:t>
            </w:r>
          </w:p>
        </w:tc>
        <w:tc>
          <w:tcPr>
            <w:tcW w:w="5100" w:type="dxa"/>
            <w:shd w:val="clear" w:fill="fdf5e8"/>
          </w:tcPr>
          <w:p>
            <w:pPr>
              <w:ind w:left="113.472" w:right="113.472"/>
              <w:spacing w:before="120" w:after="120"/>
            </w:pPr>
            <w:r>
              <w:rPr/>
              <w:t xml:space="preserve">4 шт.,</w:t>
            </w:r>
            <w:br/>
            <w:r>
              <w:rPr/>
              <w:t xml:space="preserve">1,029,565.88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ГИЛЬЗА ЦИЛИНДРА D290 КОМПРЕССОРА С-254, артикул №2G-06784(А) чертеж D-C-904А/В-031 поз.11.</w:t>
            </w:r>
          </w:p>
        </w:tc>
        <w:tc>
          <w:tcPr>
            <w:tcW w:w="5100" w:type="dxa"/>
            <w:shd w:val="clear" w:fill="fdf5e8"/>
          </w:tcPr>
          <w:p>
            <w:pPr>
              <w:ind w:left="113.472" w:right="113.472"/>
              <w:spacing w:before="120" w:after="120"/>
            </w:pPr>
            <w:r>
              <w:rPr/>
              <w:t xml:space="preserve">2 шт.,</w:t>
            </w:r>
            <w:br/>
            <w:r>
              <w:rPr/>
              <w:t xml:space="preserve">514,782.94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ГИЛЬЗА ЦИЛИНДРА D200 КОМПРЕССОРА С-254, артикул №2G-06759 чертеж D-C-904А/В-028 поз.11.</w:t>
            </w:r>
          </w:p>
        </w:tc>
        <w:tc>
          <w:tcPr>
            <w:tcW w:w="5100" w:type="dxa"/>
            <w:shd w:val="clear" w:fill="fdf5e8"/>
          </w:tcPr>
          <w:p>
            <w:pPr>
              <w:ind w:left="113.472" w:right="113.472"/>
              <w:spacing w:before="120" w:after="120"/>
            </w:pPr>
            <w:r>
              <w:rPr/>
              <w:t xml:space="preserve">2 шт.,</w:t>
            </w:r>
            <w:br/>
            <w:r>
              <w:rPr/>
              <w:t xml:space="preserve">400,386.73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ШТОК ПОРШНЯ КОМПРЕССОРА MITSUI В СБОРЕ, артикул №2G-06734 СБ чертеж D-C-904A/B-031 (С-906) поз.2 либо чертеж D-C-904A/B-038 поз.11</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ШТОК ПОРШНЯ КОМПРЕССОРА MITSUI В СБОРЕ, артикул №2G-06732 СБ чертеж D-C-904A/B-028 (С-902) поз.2 либо чертеж D-C-904A/B-036 поз.11</w:t>
            </w:r>
          </w:p>
        </w:tc>
        <w:tc>
          <w:tcPr>
            <w:tcW w:w="5100" w:type="dxa"/>
            <w:shd w:val="clear" w:fill="fdf5e8"/>
          </w:tcPr>
          <w:p>
            <w:pPr>
              <w:ind w:left="113.472" w:right="113.472"/>
              <w:spacing w:before="120" w:after="120"/>
            </w:pPr>
            <w:r>
              <w:rPr/>
              <w:t xml:space="preserve">1 шт.,</w:t>
            </w:r>
            <w:br/>
            <w:r>
              <w:rPr/>
              <w:t xml:space="preserve">148,578.06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ПОДШИПНИК КОМПРЕССОРА MITSUI, артикул №1G-03310 чертеж D-C-904A/B-022 поз.8</w:t>
            </w:r>
          </w:p>
        </w:tc>
        <w:tc>
          <w:tcPr>
            <w:tcW w:w="5100" w:type="dxa"/>
            <w:shd w:val="clear" w:fill="fdf5e8"/>
          </w:tcPr>
          <w:p>
            <w:pPr>
              <w:ind w:left="113.472" w:right="113.472"/>
              <w:spacing w:before="120" w:after="120"/>
            </w:pPr>
            <w:r>
              <w:rPr/>
              <w:t xml:space="preserve">2 шт.,</w:t>
            </w:r>
            <w:br/>
            <w:r>
              <w:rPr/>
              <w:t xml:space="preserve">33,660.06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ПОДШИПНИК ОСНОВНОЙ КОМПРЕССОРА MITSUI, артикул №2G-03347 чертеж D-C-901A/B-017 поз.7</w:t>
            </w:r>
          </w:p>
        </w:tc>
        <w:tc>
          <w:tcPr>
            <w:tcW w:w="5100" w:type="dxa"/>
            <w:shd w:val="clear" w:fill="fdf5e8"/>
          </w:tcPr>
          <w:p>
            <w:pPr>
              <w:ind w:left="113.472" w:right="113.472"/>
              <w:spacing w:before="120" w:after="120"/>
            </w:pPr>
            <w:r>
              <w:rPr/>
              <w:t xml:space="preserve">2 шт.,</w:t>
            </w:r>
            <w:br/>
            <w:r>
              <w:rPr/>
              <w:t xml:space="preserve">16,892.60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ПОДШИПНИК ШАТУНА КОМПРЕССОРА MITSUI, артикул №2G-03349 чертеж D-C-901A/B-020 поз.2</w:t>
            </w:r>
          </w:p>
        </w:tc>
        <w:tc>
          <w:tcPr>
            <w:tcW w:w="5100" w:type="dxa"/>
            <w:shd w:val="clear" w:fill="fdf5e8"/>
          </w:tcPr>
          <w:p>
            <w:pPr>
              <w:ind w:left="113.472" w:right="113.472"/>
              <w:spacing w:before="120" w:after="120"/>
            </w:pPr>
            <w:r>
              <w:rPr/>
              <w:t xml:space="preserve">4 шт.,</w:t>
            </w:r>
            <w:br/>
            <w:r>
              <w:rPr/>
              <w:t xml:space="preserve">54,056.31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ШТОК ПОРШНЕВОЙ КОМПРЕССОРА С-202, артикул №2G-06737 СБ чертеж D-C-901A/B-023 поз.2 либо чертеж D-C-901A/B-025 поз.11</w:t>
            </w:r>
          </w:p>
        </w:tc>
        <w:tc>
          <w:tcPr>
            <w:tcW w:w="5100" w:type="dxa"/>
            <w:shd w:val="clear" w:fill="fdf5e8"/>
          </w:tcPr>
          <w:p>
            <w:pPr>
              <w:ind w:left="113.472" w:right="113.472"/>
              <w:spacing w:before="120" w:after="120"/>
            </w:pPr>
            <w:r>
              <w:rPr/>
              <w:t xml:space="preserve">2 шт.,</w:t>
            </w:r>
            <w:br/>
            <w:r>
              <w:rPr/>
              <w:t xml:space="preserve">294,710.40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ШТОК ПОРШНЕВОЙ КОМПРЕССОРА С-202, артикул №2G-06737 СБ чертеж D-C-901А/В-023 поз.2 либо чертеж D-C-901А/В-025 поз.11</w:t>
            </w:r>
          </w:p>
        </w:tc>
        <w:tc>
          <w:tcPr>
            <w:tcW w:w="5100" w:type="dxa"/>
            <w:shd w:val="clear" w:fill="fdf5e8"/>
          </w:tcPr>
          <w:p>
            <w:pPr>
              <w:ind w:left="113.472" w:right="113.472"/>
              <w:spacing w:before="120" w:after="120"/>
            </w:pPr>
            <w:r>
              <w:rPr/>
              <w:t xml:space="preserve">2 шт.,</w:t>
            </w:r>
            <w:br/>
            <w:r>
              <w:rPr/>
              <w:t xml:space="preserve">294,710.40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ПОДШИПНИК ШАТУНА КОМПРЕССОРА MITSUI, артикул №2G-03349 чертеж D-C-901А/В-020 поз.2</w:t>
            </w:r>
          </w:p>
        </w:tc>
        <w:tc>
          <w:tcPr>
            <w:tcW w:w="5100" w:type="dxa"/>
            <w:shd w:val="clear" w:fill="fdf5e8"/>
          </w:tcPr>
          <w:p>
            <w:pPr>
              <w:ind w:left="113.472" w:right="113.472"/>
              <w:spacing w:before="120" w:after="120"/>
            </w:pPr>
            <w:r>
              <w:rPr/>
              <w:t xml:space="preserve">2 шт.,</w:t>
            </w:r>
            <w:br/>
            <w:r>
              <w:rPr/>
              <w:t xml:space="preserve">27,028.15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ПОДШИПНИК НАПРАВЛЯЮЩ. КОМПРЕССОРА MITSUI, артикул №2G-03348  чертеж D-C-901А/В-017 поз.8</w:t>
            </w:r>
          </w:p>
        </w:tc>
        <w:tc>
          <w:tcPr>
            <w:tcW w:w="5100" w:type="dxa"/>
            <w:shd w:val="clear" w:fill="fdf5e8"/>
          </w:tcPr>
          <w:p>
            <w:pPr>
              <w:ind w:left="113.472" w:right="113.472"/>
              <w:spacing w:before="120" w:after="120"/>
            </w:pPr>
            <w:r>
              <w:rPr/>
              <w:t xml:space="preserve">2 шт.,</w:t>
            </w:r>
            <w:br/>
            <w:r>
              <w:rPr/>
              <w:t xml:space="preserve">18,018.77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ШТОК ПОРШНЕВОЙ КОМПРЕССОРА С-904, артикул №2G-06732 СБ чертеж D-C-904А/В-023 поз.2 (С-902) поз.2 либо чертеж D-C-904А/В-036 поз.11</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ШТОК ПОРШНЕВОЙ КОМПРЕССОРА С-904, артикул №2G-06734 СБ чертеж D-C-904А/В-031 поз.2 (С-906) поз.2 либо чертеж D-C-904А/В-038 поз.11</w:t>
            </w:r>
          </w:p>
        </w:tc>
        <w:tc>
          <w:tcPr>
            <w:tcW w:w="5100" w:type="dxa"/>
            <w:shd w:val="clear" w:fill="fdf5e8"/>
          </w:tcPr>
          <w:p>
            <w:pPr>
              <w:ind w:left="113.472" w:right="113.472"/>
              <w:spacing w:before="120" w:after="120"/>
            </w:pPr>
            <w:r>
              <w:rPr/>
              <w:t xml:space="preserve">2 шт.,</w:t>
            </w:r>
            <w:br/>
            <w:r>
              <w:rPr/>
              <w:t xml:space="preserve">297,156.13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ПОДШИПНИК ШАТУНА КОМПРЕССОРА MITSUI, артикул №1G-03313 чертеж D-C-904А/В-025 поз.2</w:t>
            </w:r>
          </w:p>
        </w:tc>
        <w:tc>
          <w:tcPr>
            <w:tcW w:w="5100" w:type="dxa"/>
            <w:shd w:val="clear" w:fill="fdf5e8"/>
          </w:tcPr>
          <w:p>
            <w:pPr>
              <w:ind w:left="113.472" w:right="113.472"/>
              <w:spacing w:before="120" w:after="120"/>
            </w:pPr>
            <w:r>
              <w:rPr/>
              <w:t xml:space="preserve">3 шт.,</w:t>
            </w:r>
            <w:br/>
            <w:r>
              <w:rPr/>
              <w:t xml:space="preserve">42,606.88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ГИЛЬЗА КОМПРЕССОРА MITSUI, артикул №2G-06759 чертеж D-C-904А/В-028 поз.11</w:t>
            </w:r>
          </w:p>
        </w:tc>
        <w:tc>
          <w:tcPr>
            <w:tcW w:w="5100" w:type="dxa"/>
            <w:shd w:val="clear" w:fill="fdf5e8"/>
          </w:tcPr>
          <w:p>
            <w:pPr>
              <w:ind w:left="113.472" w:right="113.472"/>
              <w:spacing w:before="120" w:after="120"/>
            </w:pPr>
            <w:r>
              <w:rPr/>
              <w:t xml:space="preserve">2 шт.,</w:t>
            </w:r>
            <w:br/>
            <w:r>
              <w:rPr/>
              <w:t xml:space="preserve">514,782.94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ГИЛЬЗА КОМПРЕССОРА MITSUI, артикул №2G-06784(А) чертеж D-C-904А/В-031 поз.11</w:t>
            </w:r>
          </w:p>
        </w:tc>
        <w:tc>
          <w:tcPr>
            <w:tcW w:w="5100" w:type="dxa"/>
            <w:shd w:val="clear" w:fill="fdf5e8"/>
          </w:tcPr>
          <w:p>
            <w:pPr>
              <w:ind w:left="113.472" w:right="113.472"/>
              <w:spacing w:before="120" w:after="120"/>
            </w:pPr>
            <w:r>
              <w:rPr/>
              <w:t xml:space="preserve">2 шт.,</w:t>
            </w:r>
            <w:br/>
            <w:r>
              <w:rPr/>
              <w:t xml:space="preserve">400,386.73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04.03.2027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w:t>
            </w:r>
          </w:p>
        </w:tc>
      </w:tr>
    </w:tbl>
    <w:p/>
    <w:p>
      <w:pPr>
        <w:ind w:left="113.472" w:right="113.472"/>
        <w:spacing w:before="120" w:after="120"/>
      </w:pPr>
      <w:r>
        <w:rPr>
          <w:b w:val="1"/>
          <w:bCs w:val="1"/>
        </w:rPr>
        <w:t xml:space="preserve">Процедура закупки № 2025-1217175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Контрольно-измерительные приборы и техника / счетчики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Замерная установка Спутник или аналог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Тризно Павел Игоревич +375 (232) 793698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см.прилагаемый файл</w:t>
            </w:r>
          </w:p>
        </w:tc>
        <w:tc>
          <w:tcPr>
            <w:tcW w:w="5100" w:type="dxa"/>
            <w:shd w:val="clear" w:fill="fdf5e8"/>
          </w:tcPr>
          <w:p>
            <w:pPr>
              <w:ind w:left="113.472" w:right="113.472"/>
              <w:spacing w:before="120" w:after="120"/>
            </w:pPr>
            <w:r>
              <w:rPr/>
              <w:t xml:space="preserve">5 шт.,</w:t>
            </w:r>
            <w:br/>
            <w:r>
              <w:rPr/>
              <w:t xml:space="preserve">3,595,200.00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2025-1215236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по производству сырков творожных глазированных  для Клецкого филиала ОАО «Слуцкий сыродельный комбинат»  с проведением монтажных, пусконаладочных работ, обучением обслуживающего персонала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Новик Валентина Викторовна – главный технолог Клецкого филиала тел. 8029 350 20 39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ул.Тутаринова, д. 14.
</w:t>
            </w:r>
            <w:br/>
            <w:r>
              <w:rPr/>
              <w:t xml:space="preserve">Не позднее 10.03.2025г.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почте в запечатанных конвертах не позднее 10.03.2025г. 11.00 часов по адресу:
</w:t>
            </w:r>
            <w:br/>
            <w:r>
              <w:rPr/>
              <w:t xml:space="preserve">ОАО "Слуцкий сыродельный комбинат"
</w:t>
            </w:r>
            <w:br/>
            <w:r>
              <w:rPr/>
              <w:t xml:space="preserve">223610, Минская обл., г. Слуцк, ул. Тутаринова, д. 14 (ДЛЯ ОТДЕЛА РАЗВИТИЯ И МОДЕРНИЗАЦИИ).
</w:t>
            </w:r>
            <w:br/>
            <w:r>
              <w:rPr/>
              <w:t xml:space="preserve">Вскрытие конвертов: 10.03.2025г. в 12.00 часов.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по производству сырков творожных глазированных для Клецкого филиала ОАО «Слуцкий сыродельный комбинат» с проведением монтажных, пусконаладочных работ, обучением обслуживающего персонала</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28.93.32.000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Аэрационный комплекс с холодильным туннелем для линии по производству глазированных творожных сырков для Клецкого филиала ОАО «Слуцкий сыродельный комбинат» с проведением монтажных, пусконаладочных работ, обучением обслуживающего персонала».</w:t>
            </w:r>
          </w:p>
        </w:tc>
        <w:tc>
          <w:tcPr>
            <w:tcW w:w="5100" w:type="dxa"/>
            <w:shd w:val="clear" w:fill="fdf5e8"/>
          </w:tcPr>
          <w:p>
            <w:pPr>
              <w:ind w:left="113.472" w:right="113.472"/>
              <w:spacing w:before="120" w:after="120"/>
            </w:pPr>
            <w:r>
              <w:rPr/>
              <w:t xml:space="preserve">1 компл.,</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27.12.2025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г. Клецк, ул. Привокзальная, д.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28.93.32.000</w:t>
            </w:r>
          </w:p>
        </w:tc>
      </w:tr>
    </w:tbl>
    <w:p/>
    <w:p>
      <w:pPr>
        <w:ind w:left="113.472" w:right="113.472"/>
        <w:spacing w:before="120" w:after="120"/>
      </w:pPr>
      <w:r>
        <w:rPr>
          <w:b w:val="1"/>
          <w:bCs w:val="1"/>
        </w:rPr>
        <w:t xml:space="preserve">Процедура закупки № 2025-1215874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по производству консервов банка №8.12 для объекта строительства «Возведение консервного цеха по ул. Шкловской, 34 в г. Орша»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Концевая Елена Валерьевна, +375 212 67 96 73, 300203571@mail.ru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по производству консервов банка №8.12 для объекта строительства «Возведение консервного цеха по ул. Шкловской, 34 в г. Орша»</w:t>
            </w:r>
          </w:p>
        </w:tc>
        <w:tc>
          <w:tcPr>
            <w:tcW w:w="5100" w:type="dxa"/>
            <w:shd w:val="clear" w:fill="fdf5e8"/>
          </w:tcPr>
          <w:p>
            <w:pPr>
              <w:ind w:left="113.472" w:right="113.472"/>
              <w:spacing w:before="120" w:after="120"/>
            </w:pPr>
            <w:r>
              <w:rPr/>
              <w:t xml:space="preserve">1 компл.,</w:t>
            </w:r>
            <w:br/>
            <w:r>
              <w:rPr/>
              <w:t xml:space="preserve">5,126,216.00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28.93.17.500</w:t>
            </w:r>
          </w:p>
        </w:tc>
      </w:tr>
    </w:tbl>
    <w:p/>
    <w:p>
      <w:pPr>
        <w:ind w:left="113.472" w:right="113.472"/>
        <w:spacing w:before="120" w:after="120"/>
      </w:pPr>
      <w:r>
        <w:rPr>
          <w:b w:val="1"/>
          <w:bCs w:val="1"/>
        </w:rPr>
        <w:t xml:space="preserve">Процедура закупки № 2025-1216551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Автоматическая пластинчатая пастеризационно-охладительной установка в комплекте с сепаратором-бактофугой, сепаратором-сливкоотделителем, автоматическим нормализатором жира в потоке, деаэратором производительностью не менее 25000 л/ч</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Михневич Андрей Альфредович, +375 1597 61021, sbyt-tender@novdar.by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"Новогрудские Дары" филиал ОАО "Лидский молочно-консервный комбинат" г. Новогрудок ул. 1-ое Мая 59,УНП 500843255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Михневич Андрей Альфредович, +375 1597 61021, sbyt-tender@novdar.by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по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по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18.03.2025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Гродненская область, г. Новогрудок, ул. 1-ое Мая, 59 «Новогрудские Дары» филиал ОАО «Лидский молочно-консервный комбинат», в 14.00 18.03.2025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Автоматическая пластинчатая пастеризационно-охладительной установка в комплекте с сепаратором-бактофугой, сепаратором-сливкоотделителем, автоматическим нормализатором жира в потоке, деаэратором производительностью не менее 25000 л/ч</w:t>
            </w:r>
          </w:p>
        </w:tc>
        <w:tc>
          <w:tcPr>
            <w:tcW w:w="5100" w:type="dxa"/>
            <w:shd w:val="clear" w:fill="fdf5e8"/>
          </w:tcPr>
          <w:p>
            <w:pPr>
              <w:ind w:left="113.472" w:right="113.472"/>
              <w:spacing w:before="120" w:after="120"/>
            </w:pPr>
            <w:r>
              <w:rPr/>
              <w:t xml:space="preserve">1 компл.,</w:t>
            </w:r>
            <w:br/>
            <w:r>
              <w:rPr/>
              <w:t xml:space="preserve">5,500,000.00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 Новогрудок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28.93.12.000</w:t>
            </w:r>
          </w:p>
        </w:tc>
      </w:tr>
    </w:tbl>
    <w:p/>
    <w:p>
      <w:pPr>
        <w:ind w:left="113.472" w:right="113.472"/>
        <w:spacing w:before="120" w:after="120"/>
      </w:pPr>
      <w:r>
        <w:rPr>
          <w:b w:val="1"/>
          <w:bCs w:val="1"/>
        </w:rPr>
        <w:t xml:space="preserve">Процедура закупки № 2025-1217494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поставщика комплекта оборудования для сырьевой лаборатории ОАО "Жабинковский сахарный завод".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вопросам: начальник ПТО Каштелян Вячеслав Иосифович, +375 1641 699 88, +375 29 725 81 23
</w:t>
            </w:r>
            <w:br/>
            <w:r>
              <w:rPr/>
              <w:t xml:space="preserve">По техническим вопросам: заместитель генерального директора по сырью Стасевич Александр Степанович, +375 1641 699 57, +375 29 833 04 20
</w:t>
            </w:r>
            <w:br/>
            <w:r>
              <w:rPr/>
              <w:t xml:space="preserve">Начальник сырьевой лаборатории Старикевич Марина Анатольевна, +375 1641 699 61, +735 29 791 56 17
</w:t>
            </w:r>
            <w:br/>
            <w:r>
              <w:rPr/>
              <w:t xml:space="preserve">По вопросам проведения процедуры: инженер ПТО Царук Вячеслав Александрович, тел.: +375 1641 699 88; инженер ПТО Прохоренко Ирина Ивановна, тел.: +375 1641 699 63
</w:t>
            </w:r>
            <w:br/>
            <w:r>
              <w:rPr/>
              <w:t xml:space="preserve">Е-mail: ckc@tut.by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частью второй подпункта 2.5 пункта 2 постановления N 229. В частности, 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Исключение - юридические лица и индивидуальные предприниматели, включенные в реестр поставщиков (подрядчиков, исполнителей), временно не допускаемых к закупкам. 
Также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также отклоняется предложение участника, не являющегося производителем или его сбытовой организацией (официальным торговым представителем), в случае, если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пакета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течение указанного времени с даты опубликования объявления о проведении процедуры, по адресу: 225102, РБ, Брестская обл.,
</w:t>
            </w:r>
            <w:br/>
            <w:r>
              <w:rPr/>
              <w:t xml:space="preserve">г. Жабинка, ОАО "Жабинковский сахарный завод", ПТО.
</w:t>
            </w:r>
            <w:br/>
            <w:r>
              <w:rPr/>
              <w:t xml:space="preserve">E-mail: ckc@tut.by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Все конкурсные предложения должны быть представлены по почте либо нарочным способом, в запечатанном конверте в срок до 13:00 часов 11.03.2025 г.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На процедуру открытый конкурс по закупке:
</w:t>
            </w:r>
            <w:br/>
            <w:r>
              <w:rPr/>
              <w:t xml:space="preserve">«Выбор поставщика комплекта оборудования для сырьевой лаборатории 
</w:t>
            </w:r>
            <w:br/>
            <w:r>
              <w:rPr/>
              <w:t xml:space="preserve">ОАО «Жабинковский сахарный завод».
</w:t>
            </w:r>
            <w:br/>
            <w:r>
              <w:rPr/>
              <w:t xml:space="preserve">Не вскрывать до 14 часов 30 минут 11.03.2025 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поставщика комплекта оборудования для сырьевой лаборатории ОАО &amp;quot;Жабинковский сахарный завод&amp;quot;.</w:t>
            </w:r>
          </w:p>
        </w:tc>
        <w:tc>
          <w:tcPr>
            <w:tcW w:w="5100" w:type="dxa"/>
            <w:shd w:val="clear" w:fill="fdf5e8"/>
          </w:tcPr>
          <w:p>
            <w:pPr>
              <w:ind w:left="113.472" w:right="113.472"/>
              <w:spacing w:before="120" w:after="120"/>
            </w:pPr>
            <w:r>
              <w:rPr/>
              <w:t xml:space="preserve">1 компл.,</w:t>
            </w:r>
            <w:br/>
            <w:r>
              <w:rPr/>
              <w:t xml:space="preserve">4,415,068.02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РБ, Брестская область, г. Жабинка, территория ОАО «Жабинковский сахарный завод».</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26.51.53.830</w:t>
            </w:r>
          </w:p>
        </w:tc>
      </w:tr>
    </w:tbl>
    <w:p/>
    <w:p>
      <w:pPr>
        <w:ind w:left="113.472" w:right="113.472"/>
        <w:spacing w:before="120" w:after="120"/>
      </w:pPr>
      <w:r>
        <w:rPr>
          <w:b w:val="1"/>
          <w:bCs w:val="1"/>
        </w:rPr>
        <w:t xml:space="preserve">Процедура закупки № 2025-1214464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Оборудование для бумажной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гофроагрегата, клеевой кухни, внутрицеховой транспортно-логистической системы в цех по производству тары картонной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Роговцова Ольга Сергеевна, (8-02239) 76541, tender@bfs.by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инструкции участникам, технического задания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инструкции участникам,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инструкции участникам, технического задания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№2025-________. Не вскрывать до начала процедуры вскрытия конвертов с конкурсными предложениями до 11:00 (по Мск)  06.03.2025г.».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06.03.2025г.,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06.03.2025г.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№2025-________. Не вскрывать до начала процедуры вскрытия конвертов с конкурсными предложениями до 11:00 (по Мск)  06.03.2025г.».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06.03.2025г.,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06.03.2025г.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Гофроагрегат, клеевая кухня, внутрицеховая транспортно-логистической система в цех по производству тары картонной</w:t>
            </w:r>
          </w:p>
        </w:tc>
        <w:tc>
          <w:tcPr>
            <w:tcW w:w="5100" w:type="dxa"/>
            <w:shd w:val="clear" w:fill="fdf5e8"/>
          </w:tcPr>
          <w:p>
            <w:pPr>
              <w:ind w:left="113.472" w:right="113.472"/>
              <w:spacing w:before="120" w:after="120"/>
            </w:pPr>
            <w:r>
              <w:rPr/>
              <w:t xml:space="preserve">1 ед.,</w:t>
            </w:r>
            <w:br/>
            <w:r>
              <w:rPr/>
              <w:t xml:space="preserve">18,400,000.00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28.95.1</w:t>
            </w:r>
          </w:p>
        </w:tc>
      </w:tr>
    </w:tbl>
    <w:p/>
    <w:p>
      <w:pPr>
        <w:ind w:left="113.472" w:right="113.472"/>
        <w:spacing w:before="120" w:after="120"/>
      </w:pPr>
      <w:r>
        <w:rPr>
          <w:b w:val="1"/>
          <w:bCs w:val="1"/>
        </w:rPr>
        <w:t xml:space="preserve">Процедура закупки № 2025-1204699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Круглошлифовальный станок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Деркач Галина Николаевна, +375233359665, s61111@geroytruda.by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Инженер-механик ОГМ Гуцев А.Л. +375 29 730 06 69 ogm.bumfka@geroytruda.by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Круглошлифовальный станок</w:t>
            </w:r>
          </w:p>
        </w:tc>
        <w:tc>
          <w:tcPr>
            <w:tcW w:w="5100" w:type="dxa"/>
            <w:shd w:val="clear" w:fill="fdf5e8"/>
          </w:tcPr>
          <w:p>
            <w:pPr>
              <w:ind w:left="113.472" w:right="113.472"/>
              <w:spacing w:before="120" w:after="120"/>
            </w:pPr>
            <w:r>
              <w:rPr/>
              <w:t xml:space="preserve">1 шт.,</w:t>
            </w:r>
            <w:br/>
            <w:r>
              <w:rPr/>
              <w:t xml:space="preserve">5,336,242.04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12.03.2025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28.41.23.200</w:t>
            </w:r>
          </w:p>
        </w:tc>
      </w:tr>
    </w:tbl>
    <w:p/>
    <w:p>
      <w:pPr>
        <w:ind w:left="113.472" w:right="113.472"/>
        <w:spacing w:before="120" w:after="120"/>
      </w:pPr>
      <w:r>
        <w:rPr>
          <w:b w:val="1"/>
          <w:bCs w:val="1"/>
        </w:rPr>
        <w:t xml:space="preserve">Процедура закупки № 2025-1209667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"Токарно-карусельного обрабатывающего центра с ЧПУ" в количестве 2 ед.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ед.,</w:t>
            </w:r>
            <w:br/>
            <w:r>
              <w:rPr/>
              <w:t xml:space="preserve">2,200,000.00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28.41.21.630</w:t>
            </w:r>
          </w:p>
        </w:tc>
      </w:tr>
    </w:tbl>
    <w:p/>
    <w:p>
      <w:pPr>
        <w:ind w:left="113.472" w:right="113.472"/>
        <w:spacing w:before="120" w:after="120"/>
      </w:pPr>
      <w:r>
        <w:rPr>
          <w:b w:val="1"/>
          <w:bCs w:val="1"/>
        </w:rPr>
        <w:t xml:space="preserve">Процедура закупки № 2025-1215773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балансировочного станка для балансировки роторов массой не менее 107 т. в комплекте с приставкой токарно-шлифовальной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проведения процедуры закупки и разъяснения документации о закупке:
</w:t>
            </w:r>
            <w:br/>
            <w:r>
              <w:rPr/>
              <w:t xml:space="preserve">секретарь конкурсной комиссии (специалист по организации закупок коммерческого отдела) Спариш Ангелина Ивановна, тел. +375 17 293-52-64;
</w:t>
            </w:r>
            <w:br/>
            <w:r>
              <w:rPr/>
              <w:t xml:space="preserve">- по техническим вопросам:
</w:t>
            </w:r>
            <w:br/>
            <w:r>
              <w:rPr/>
              <w:t xml:space="preserve">• начальник бюро технологической подготовки ПРМ Сенько Сергей Всеволодович, тел. (017)2935630, +375297535886;
</w:t>
            </w:r>
            <w:br/>
            <w:r>
              <w:rPr/>
              <w:t xml:space="preserve">• руководитель группы вибрации паровых турбин филиала «Инженерный центр» Лапатин Владимир Николаевич, тел. (017)2935231, +375296770548.
</w:t>
            </w:r>
            <w:br/>
            <w:r>
              <w:rPr/>
              <w:t xml:space="preserve">
</w:t>
            </w:r>
            <w:br/>
            <w:r>
              <w:rPr/>
              <w:t xml:space="preserve">Адрес электронной почты: ko15@bern.by.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 Минск, ул. Академическая, 18, ОАО «Белэнергоремналадка» «Для КО, каб.412» с обязательным уточнением о получении по тел. + 375 17 293-52-64.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почту Организатора ko15@bern.by до 11:00 03.03.2025 с последующим предоставлением оригиналов в течение 10 календарных дней после установленного в п.10.1 срока подачи предложений. В теме сопроводительного электронного письма должно быть указано «На процедуру № 2025-____________по закупке балансировочного станка для балансировки роторов массой не менее 107 т. в комплекте с приставкой токарно-шлифовальной в противном случае Организатор не несет ответственности за его получение и предоставление конкурсной комиссии.
</w:t>
            </w:r>
            <w:br/>
            <w:r>
              <w:rPr/>
              <w:t xml:space="preserve">Претендент дополнительно уведомляет секретаря конкурсной комиссии по телефону + 375 17 293-52-64 о подаче своего конкурсного предложения по электронной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Балансировочный станок</w:t>
            </w:r>
          </w:p>
        </w:tc>
        <w:tc>
          <w:tcPr>
            <w:tcW w:w="5100" w:type="dxa"/>
            <w:shd w:val="clear" w:fill="fdf5e8"/>
          </w:tcPr>
          <w:p>
            <w:pPr>
              <w:ind w:left="113.472" w:right="113.472"/>
              <w:spacing w:before="120" w:after="120"/>
            </w:pPr>
            <w:r>
              <w:rPr/>
              <w:t xml:space="preserve">1 шт.,</w:t>
            </w:r>
            <w:br/>
            <w:r>
              <w:rPr/>
              <w:t xml:space="preserve">3,734,280.00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Академическая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28.99.39.910</w:t>
            </w:r>
          </w:p>
        </w:tc>
      </w:tr>
    </w:tbl>
    <w:p/>
    <w:p>
      <w:pPr>
        <w:ind w:left="113.472" w:right="113.472"/>
        <w:spacing w:before="120" w:after="120"/>
      </w:pPr>
      <w:r>
        <w:rPr>
          <w:b w:val="1"/>
          <w:bCs w:val="1"/>
        </w:rPr>
        <w:t xml:space="preserve">Процедура закупки № 2025-1216022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зубофрезерные станки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Семеньков Андрей Владимирович тел. +375 17 217-93 01;
</w:t>
            </w:r>
            <w:br/>
            <w:r>
              <w:rPr/>
              <w:t xml:space="preserve">Процедурные вопросы: Кулакевич Александр Иванович,  тел. +375 17 217-21-61;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Участниками конкурса не могут быть:
</w:t>
            </w:r>
            <w:br/>
            <w:r>
              <w:rPr/>
              <w:t xml:space="preserve">- юридические лица и индивидуальные предприниматели, включенные в реестр поставщиков (подрядчиков, исполнителей), временно не допускаемые к закупкам. 
</w:t>
            </w:r>
            <w:br/>
            <w:r>
              <w:rPr/>
              <w:t xml:space="preserve">-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w:t>
            </w:r>
            <w:br/>
            <w:r>
              <w:rPr/>
              <w:t xml:space="preserve">- участники процедур закупок, определенные в качестве их победителей и уклонившихся от заключения контрактов на закупки;
</w:t>
            </w:r>
            <w:br/>
            <w:r>
              <w:rPr/>
              <w:t xml:space="preserve">-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w:t>
            </w:r>
            <w:br/>
            <w:r>
              <w:rPr/>
              <w:t xml:space="preserve">-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w:t>
            </w:r>
            <w:br/>
            <w:r>
              <w:rPr/>
              <w:t xml:space="preserve">-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w:t>
            </w:r>
            <w:br/>
            <w:r>
              <w:rPr/>
              <w:t xml:space="preserve">- юридические и физические лица, в том числе индивидуальные  предприниматели, представивших недостоверную информацию о себе;
</w:t>
            </w:r>
            <w:br/>
            <w:r>
              <w:rPr/>
              <w:t xml:space="preserve">-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w:t>
            </w:r>
            <w:br/>
            <w:r>
              <w:rPr/>
              <w:t xml:space="preserve">-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11.03.2025г.;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зубофрезерные станки</w:t>
            </w:r>
          </w:p>
        </w:tc>
        <w:tc>
          <w:tcPr>
            <w:tcW w:w="5100" w:type="dxa"/>
            <w:shd w:val="clear" w:fill="fdf5e8"/>
          </w:tcPr>
          <w:p>
            <w:pPr>
              <w:ind w:left="113.472" w:right="113.472"/>
              <w:spacing w:before="120" w:after="120"/>
            </w:pPr>
            <w:r>
              <w:rPr/>
              <w:t xml:space="preserve">2 ед.,</w:t>
            </w:r>
            <w:br/>
            <w:r>
              <w:rPr/>
              <w:t xml:space="preserve">5,210,250.00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28.41.24.350</w:t>
            </w:r>
          </w:p>
        </w:tc>
      </w:tr>
    </w:tbl>
    <w:p/>
    <w:p>
      <w:pPr>
        <w:ind w:left="113.472" w:right="113.472"/>
        <w:spacing w:before="120" w:after="120"/>
      </w:pPr>
      <w:r>
        <w:rPr>
          <w:b w:val="1"/>
          <w:bCs w:val="1"/>
        </w:rPr>
        <w:t xml:space="preserve">Процедура закупки № 2025-1216060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токарных станков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Семеньков Андрей Владимирович тел. +375 17 217-93 01; 
</w:t>
            </w:r>
            <w:br/>
            <w:r>
              <w:rPr/>
              <w:t xml:space="preserve">	Румянцев Дмитрий Петрович +375 17 217- 217-25-31;
</w:t>
            </w:r>
            <w:br/>
            <w:r>
              <w:rPr/>
              <w:t xml:space="preserve">Процедурные вопросы: Кулакевич Александр Иванович,  тел. +375 17 217-21-61; rabota1@maz.by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Участниками конкурса не могут быть:
</w:t>
            </w:r>
            <w:br/>
            <w:r>
              <w:rPr/>
              <w:t xml:space="preserve">- юридические лица и индивидуальные предприниматели, включенные в реестр поставщиков (подрядчиков, исполнителей), временно не допускаемые к закупкам. 
</w:t>
            </w:r>
            <w:br/>
            <w:r>
              <w:rPr/>
              <w:t xml:space="preserve">-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w:t>
            </w:r>
            <w:br/>
            <w:r>
              <w:rPr/>
              <w:t xml:space="preserve">- участники процедур закупок, определенные в качестве их победителей и уклонившихся от заключения контрактов на закупки;
</w:t>
            </w:r>
            <w:br/>
            <w:r>
              <w:rPr/>
              <w:t xml:space="preserve">-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w:t>
            </w:r>
            <w:br/>
            <w:r>
              <w:rPr/>
              <w:t xml:space="preserve">-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w:t>
            </w:r>
            <w:br/>
            <w:r>
              <w:rPr/>
              <w:t xml:space="preserve">-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w:t>
            </w:r>
            <w:br/>
            <w:r>
              <w:rPr/>
              <w:t xml:space="preserve">- юридические и физические лица, в том числе индивидуальные  предприниматели, представивших недостоверную информацию о себе;
</w:t>
            </w:r>
            <w:br/>
            <w:r>
              <w:rPr/>
              <w:t xml:space="preserve">-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w:t>
            </w:r>
            <w:br/>
            <w:r>
              <w:rPr/>
              <w:t xml:space="preserve">-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w:t>
            </w:r>
            <w:br/>
            <w:r>
              <w:rPr/>
              <w:t xml:space="preserve">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выдача конкурсных документов: до 09:00 (Минское время)  11.03.2025г.;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конкурсные предложения предоставляются: в письменном виде на бумажном  носителе (оригинал +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11.03.2025г.;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токарных станков с ЧПУ</w:t>
            </w:r>
          </w:p>
        </w:tc>
        <w:tc>
          <w:tcPr>
            <w:tcW w:w="5100" w:type="dxa"/>
            <w:shd w:val="clear" w:fill="fdf5e8"/>
          </w:tcPr>
          <w:p>
            <w:pPr>
              <w:ind w:left="113.472" w:right="113.472"/>
              <w:spacing w:before="120" w:after="120"/>
            </w:pPr>
            <w:r>
              <w:rPr/>
              <w:t xml:space="preserve">10 ед.,</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 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28.41.21.230</w:t>
            </w:r>
          </w:p>
        </w:tc>
      </w:tr>
    </w:tbl>
    <w:p/>
    <w:p>
      <w:pPr>
        <w:ind w:left="113.472" w:right="113.472"/>
        <w:spacing w:before="120" w:after="120"/>
      </w:pPr>
      <w:r>
        <w:rPr>
          <w:b w:val="1"/>
          <w:bCs w:val="1"/>
        </w:rPr>
        <w:t xml:space="preserve">Процедура закупки № 2025-1216569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комплекса оборудования для термической обработки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с авансированием без банковской гарантии не рассматриваются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210015,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оборудования для термической обработки деталей</w:t>
            </w:r>
          </w:p>
        </w:tc>
        <w:tc>
          <w:tcPr>
            <w:tcW w:w="5100" w:type="dxa"/>
            <w:shd w:val="clear" w:fill="fdf5e8"/>
          </w:tcPr>
          <w:p>
            <w:pPr>
              <w:ind w:left="113.472" w:right="113.472"/>
              <w:spacing w:before="120" w:after="120"/>
            </w:pPr>
            <w:r>
              <w:rPr/>
              <w:t xml:space="preserve">1 шт.,</w:t>
            </w:r>
            <w:br/>
            <w:r>
              <w:rPr/>
              <w:t xml:space="preserve">6,300,000.00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28.21.13.510</w:t>
            </w:r>
          </w:p>
        </w:tc>
      </w:tr>
    </w:tbl>
    <w:p/>
    <w:p>
      <w:pPr>
        <w:ind w:left="113.472" w:right="113.472"/>
        <w:spacing w:before="120" w:after="120"/>
      </w:pPr>
      <w:r>
        <w:rPr>
          <w:b w:val="1"/>
          <w:bCs w:val="1"/>
        </w:rPr>
        <w:t xml:space="preserve">Процедура закупки № 2025-1216684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конкурс (повторно)"</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портального фрезерного обрабатывающего центра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Ярмош С.В. ,тел.(факс):  (25-40-07), mail@gzsu.by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Заводы–изготовители, официальные торговые представители, официальные дилеры, импортеры, представившие заверенные документы, подтверждающие их права.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предоставляет следующие документы (копии документов должны быть заверены):
 - организации изготовители на процедуру закупки предоставляют документы, подтверждающие статус изготовителя (паспорта, сертификаты, технические условия, иное).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выраженного в одном из следующих документов: 
      договор (соглашение) с производителем; 
      сертификат.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счёт собственных средств.
    При участии в процедуре закупки импортеров, участники представляют копию договора (соглашения) импортера с изготовителем или сбытовой организацией (официальным торговым представителем) изготовителя.
    - 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находящаяся в процессе санации, также предъявляет документ, устанавливающий срок ее окончания, определенный в соответствии с законодательством.
     -свидетельство о государственной регистрации юридического лица или индивидуального предпринимателя — для резидентов Республики Беларусь;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-справка о состоянии текущих (расчетных счетов) обслуживающего банка участника на 1-ое число месяца, предшествующего дню подачи предложения; 
      -для резидентов Республики Беларусь — заявление об отсутствии задолженности по уплате налогов, сборов (пошлин) (в форме информационного письма); 
      - для нерезидентов Республики Беларусь — справка налоговых органов об        
отсутствии  задолженности по платежам, взимаемым налоговыми органами   в   
        бюджет. 
   -Документ, подтверждающий страну происхождения товара:
       для товаров, происходящих из Республики Беларусь, и включенных в приложение  к   постановлению  Совета  Министров   Республики    Беларусь   от 
14 февраля 2022г. №80 - акт экспертизы о соответствии производимой промышленной продукции требованиям, предъявляемым в целях ее отнесения к продукции, производимой на территории Республики Беларусь, выданный торгово-промышленной палатой и или ее унитарными предприятиями, либо копия;
    для товаров, происходящих из государств- членов Евразийского реестра экономического союза, в том числе  из Республики Беларусь  -выписка из евразийского реестра промышленных товаров государств-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для  товаров происходящих из государств-участников Содружества Независимых Государств (кроме Республики Беларусь)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гарантийное письмо о предоставлении сертификата происхождения товара ( документа его заменяющего).
    -сведения о наличии действующего сервисного центра в Республике Беларусь с персоналом, прошедшим специальный курс подготовки по ремонту и сервисному обслуживанию предлагаемого товара (оборудования) и имеющим соответствующие сертификаты от производителя;
   - обязательное проведение пуско-наладочных работ;
   - информацию об опыте поставок в СНГ с предоставлением  референт-листа с указанием организаций, которым в течении 2021-2025 года был  изготовлен  предлагаемый к закупке товар.
   -информационное письмо о сроках гарантии на поставляемый товар. 
Не предоставление одного из документов, либо документов с неполными  или ложными сведениями влечет отклонение предложения участника как несоответствующего требованиям к квалификационным данным.
Участник, прошедший квалификационный отбор, допускается к дальнейшему участию в процедуре закупки.
Предоставляемые документы должны быть оформлены надлежащим образом, т.е содержать:
•	Отметку о заверении копии, которая включает слово «Верно»
•	Наименование  должностного лица, заверившего копию
•	Собственноручную подпись уполномоченного должностного лица
•	Расшифровку подписи
•	Заверительную надпись удостоверяет печать организации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Условия договора: -  доставка, проведение шеф-монтажа, проведение   пуско-наладочных работ, проведение отработки технологических процессов.
</w:t>
            </w:r>
            <w:br/>
            <w:r>
              <w:rPr/>
              <w:t xml:space="preserve">Условие оплаты: 50%-предоплата,40%-после уведомления о  готовности,10%- после пуско-наладочных  работ.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В случае поступления конкурсных предложений, в которых цены выражены в денежных единицах иных государств, перевод цен в белорусские рубли производиться по курсу НБ РБ на день вскрытия конвертов с конкурсными предложениями.
</w:t>
            </w:r>
            <w:br/>
            <w:r>
              <w:rPr/>
              <w:t xml:space="preserve">     Заявление о праве заказчика (организатора, уполномоченной организации) отклонить все  конкурсные предложения:
</w:t>
            </w:r>
            <w:br/>
            <w:r>
              <w:rPr/>
              <w:t xml:space="preserve">-заказчик сохраняет за собой право отклонения всех конкурсных предложений.
</w:t>
            </w:r>
            <w:br/>
            <w:r>
              <w:rPr/>
              <w:t xml:space="preserve">-заказчик в праве вести переговоры по снижению цены поступивших конкурсных предложений.
</w:t>
            </w:r>
            <w:br/>
            <w:r>
              <w:rPr/>
              <w:t xml:space="preserve">      Критерии, используемые для присуждения контракта закупки:
</w:t>
            </w:r>
            <w:br/>
            <w:r>
              <w:rPr/>
              <w:t xml:space="preserve">1.Цена-70 баллов;2.Условия оплаты-30 баллов; 
</w:t>
            </w:r>
            <w:br/>
            <w:r>
              <w:rPr/>
              <w:t xml:space="preserve">   Победителем будет считаться участник, давший лучшее конкурсное предложение по основным критериям его оценки и набравший наибольшее количество баллов.
</w:t>
            </w:r>
            <w:br/>
            <w:r>
              <w:rPr/>
              <w:t xml:space="preserve">Срок действия конкурсного предложения три месяца с вскрытия конверта с конкурсным  предложением.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Гомельская область, г.Гомель ул. 8-аяИногородняя, 1 Открытое акционерное общество «Гомельский завод станков и узлов»
</w:t>
            </w:r>
            <w:br/>
            <w:r>
              <w:rPr/>
              <w:t xml:space="preserve">         Квалификационные документы и конкурсные предложения предоставляются в двух разных запечатанных конвертах, с пометкой  «Открытый конкурс на портальный фрезерный обрабатывающий центр », только по почте. Документы, отправленные по факсу или электронной почте, к рассмотрению не принимаются.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русском языке 
</w:t>
            </w:r>
            <w:br/>
            <w:r>
              <w:rPr/>
              <w:t xml:space="preserve">по адресу: 246636 Гомельская область, г. Гомель ул. 8-ая Иногородняя,1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Портальный фрезерный обрабатывающий центр (Техническое задание 1)</w:t>
            </w:r>
          </w:p>
        </w:tc>
        <w:tc>
          <w:tcPr>
            <w:tcW w:w="5100" w:type="dxa"/>
            <w:shd w:val="clear" w:fill="fdf5e8"/>
          </w:tcPr>
          <w:p>
            <w:pPr>
              <w:ind w:left="113.472" w:right="113.472"/>
              <w:spacing w:before="120" w:after="120"/>
            </w:pPr>
            <w:r>
              <w:rPr/>
              <w:t xml:space="preserve">1 шт.,</w:t>
            </w:r>
            <w:br/>
            <w:r>
              <w:rPr/>
              <w:t xml:space="preserve">3,315,000.00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28.41.12.400</w:t>
            </w:r>
          </w:p>
        </w:tc>
      </w:tr>
    </w:tbl>
    <w:p/>
    <w:p>
      <w:pPr>
        <w:ind w:left="113.472" w:right="113.472"/>
        <w:spacing w:before="120" w:after="120"/>
      </w:pPr>
      <w:r>
        <w:rPr>
          <w:b w:val="1"/>
          <w:bCs w:val="1"/>
        </w:rPr>
        <w:t xml:space="preserve">Процедура закупки № 2025-1216755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рычагов, щеток и приводов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Воробьева Владислава Викторовна,el.ovk@mtz.by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№917-245-30-266 от 18.02.2025г.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до 15.00 24.02.2025г: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рычагов, щеток и приводов</w:t>
            </w:r>
          </w:p>
        </w:tc>
        <w:tc>
          <w:tcPr>
            <w:tcW w:w="5100" w:type="dxa"/>
            <w:shd w:val="clear" w:fill="fdf5e8"/>
          </w:tcPr>
          <w:p>
            <w:pPr>
              <w:ind w:left="113.472" w:right="113.472"/>
              <w:spacing w:before="120" w:after="120"/>
            </w:pPr>
            <w:r>
              <w:rPr/>
              <w:t xml:space="preserve">175 500 шт.,</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29.31.2</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2025-1213584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Алюминий / титан / магний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Сплавы алюминиевые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+375 162 27 66 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Сплавы алюминиевые</w:t>
            </w:r>
          </w:p>
        </w:tc>
        <w:tc>
          <w:tcPr>
            <w:tcW w:w="5100" w:type="dxa"/>
            <w:shd w:val="clear" w:fill="fdf5e8"/>
          </w:tcPr>
          <w:p>
            <w:pPr>
              <w:ind w:left="113.472" w:right="113.472"/>
              <w:spacing w:before="120" w:after="120"/>
            </w:pPr>
            <w:r>
              <w:rPr/>
              <w:t xml:space="preserve">500 000 кг,</w:t>
            </w:r>
            <w:br/>
            <w:r>
              <w:rPr/>
              <w:t xml:space="preserve">112,500,000.00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24.42.11.550</w:t>
            </w:r>
          </w:p>
        </w:tc>
      </w:tr>
    </w:tbl>
    <w:p/>
    <w:p>
      <w:pPr>
        <w:ind w:left="113.472" w:right="113.472"/>
        <w:spacing w:before="120" w:after="120"/>
      </w:pPr>
      <w:r>
        <w:rPr>
          <w:b w:val="1"/>
          <w:bCs w:val="1"/>
        </w:rPr>
        <w:t xml:space="preserve">Процедура закупки № 2025-1214905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Трубопроводная арматура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"Брестэнерго" г. Брест, ул. Воровского, 13/1 УНП: 200050653
</w:t>
            </w:r>
            <w:br/>
            <w:r>
              <w:rPr/>
              <w:t xml:space="preserve">РУП "Минскэнерго" г.Минск, ул.Аранская, 24 УНП: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Лысенко Павел Викторович, тел. (+375 162) 271225
</w:t>
            </w:r>
            <w:br/>
            <w:r>
              <w:rPr/>
              <w:t xml:space="preserve">Гурин Павел Сергеевич, телефон 8 (017) 218-43-11.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Срок поставки согласно п.п.2.3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03.03.25   10.30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46,244.45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12 шт.,</w:t>
            </w:r>
            <w:br/>
            <w:r>
              <w:rPr/>
              <w:t xml:space="preserve">1,291,537.10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212,734.51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58,434.79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838,447.80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15 шт.,</w:t>
            </w:r>
            <w:br/>
            <w:r>
              <w:rPr/>
              <w:t xml:space="preserve">4,203.42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10 шт.,</w:t>
            </w:r>
            <w:br/>
            <w:r>
              <w:rPr/>
              <w:t xml:space="preserve">41,040.00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20 шт.,</w:t>
            </w:r>
            <w:br/>
            <w:r>
              <w:rPr/>
              <w:t xml:space="preserve">26,729.52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2,646.00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474 шт.,</w:t>
            </w:r>
            <w:br/>
            <w:r>
              <w:rPr/>
              <w:t xml:space="preserve">1,619,309.08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16 шт.,</w:t>
            </w:r>
            <w:br/>
            <w:r>
              <w:rPr/>
              <w:t xml:space="preserve">252,215.04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 шт.,</w:t>
            </w:r>
            <w:br/>
            <w:r>
              <w:rPr/>
              <w:t xml:space="preserve">5,335.20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10,758.72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16,609.92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19,675.44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 шт.,</w:t>
            </w:r>
            <w:br/>
            <w:r>
              <w:rPr/>
              <w:t xml:space="preserve">74,282.40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42,720.84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11 шт.,</w:t>
            </w:r>
            <w:br/>
            <w:r>
              <w:rPr/>
              <w:t xml:space="preserve">378,876.88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7 шт.,</w:t>
            </w:r>
            <w:br/>
            <w:r>
              <w:rPr/>
              <w:t xml:space="preserve">43,844.40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25.30.12.300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187 шт.,</w:t>
            </w:r>
            <w:br/>
            <w:r>
              <w:rPr/>
              <w:t xml:space="preserve">1,051,517.30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14 шт.,</w:t>
            </w:r>
            <w:br/>
            <w:r>
              <w:rPr/>
              <w:t xml:space="preserve">216,270.76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78 шт.,</w:t>
            </w:r>
            <w:br/>
            <w:r>
              <w:rPr/>
              <w:t xml:space="preserve">126,044.16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9 шт.,</w:t>
            </w:r>
            <w:br/>
            <w:r>
              <w:rPr/>
              <w:t xml:space="preserve">86,378.40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8 шт.,</w:t>
            </w:r>
            <w:br/>
            <w:r>
              <w:rPr/>
              <w:t xml:space="preserve">11,679.36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2,499.60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3,668.64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12 шт.,</w:t>
            </w:r>
            <w:br/>
            <w:r>
              <w:rPr/>
              <w:t xml:space="preserve">22,481.57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3,923.52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5 шт.,</w:t>
            </w:r>
            <w:br/>
            <w:r>
              <w:rPr/>
              <w:t xml:space="preserve">72,038.40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115.20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5,201.64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30 шт.,</w:t>
            </w:r>
            <w:br/>
            <w:r>
              <w:rPr/>
              <w:t xml:space="preserve">46,705.25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614.40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14,532.77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13 шт.,</w:t>
            </w:r>
            <w:br/>
            <w:r>
              <w:rPr/>
              <w:t xml:space="preserve">3,062.40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14 шт.,</w:t>
            </w:r>
            <w:br/>
            <w:r>
              <w:rPr/>
              <w:t xml:space="preserve">5,803.20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 шт.,</w:t>
            </w:r>
            <w:br/>
            <w:r>
              <w:rPr/>
              <w:t xml:space="preserve">74,275.20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ТПА (количество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20 шт.,</w:t>
            </w:r>
            <w:br/>
            <w:r>
              <w:rPr/>
              <w:t xml:space="preserve">355,657.73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63 шт.,</w:t>
            </w:r>
            <w:br/>
            <w:r>
              <w:rPr/>
              <w:t xml:space="preserve">38,061.92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48 шт.,</w:t>
            </w:r>
            <w:br/>
            <w:r>
              <w:rPr/>
              <w:t xml:space="preserve">78,603.24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504,477.93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13 шт.,</w:t>
            </w:r>
            <w:br/>
            <w:r>
              <w:rPr/>
              <w:t xml:space="preserve">77,476.94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55 шт.,</w:t>
            </w:r>
            <w:br/>
            <w:r>
              <w:rPr/>
              <w:t xml:space="preserve">1,449.65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 шт.,</w:t>
            </w:r>
            <w:br/>
            <w:r>
              <w:rPr/>
              <w:t xml:space="preserve">28,296.00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697.92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12 шт.,</w:t>
            </w:r>
            <w:br/>
            <w:r>
              <w:rPr/>
              <w:t xml:space="preserve">12,826.96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101 шт.,</w:t>
            </w:r>
            <w:br/>
            <w:r>
              <w:rPr/>
              <w:t xml:space="preserve">1,404.18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40 шт.,</w:t>
            </w:r>
            <w:br/>
            <w:r>
              <w:rPr/>
              <w:t xml:space="preserve">2,711.60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20 шт.,</w:t>
            </w:r>
            <w:br/>
            <w:r>
              <w:rPr/>
              <w:t xml:space="preserve">16,601.70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35 шт.,</w:t>
            </w:r>
            <w:br/>
            <w:r>
              <w:rPr/>
              <w:t xml:space="preserve">298.40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207 шт.,</w:t>
            </w:r>
            <w:br/>
            <w:r>
              <w:rPr/>
              <w:t xml:space="preserve">54,031.47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70 шт.,</w:t>
            </w:r>
            <w:br/>
            <w:r>
              <w:rPr/>
              <w:t xml:space="preserve">6,322.70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 шт.,</w:t>
            </w:r>
            <w:br/>
            <w:r>
              <w:rPr/>
              <w:t xml:space="preserve">34,714.92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52 шт.,</w:t>
            </w:r>
            <w:br/>
            <w:r>
              <w:rPr/>
              <w:t xml:space="preserve">864.46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18 шт.,</w:t>
            </w:r>
            <w:br/>
            <w:r>
              <w:rPr/>
              <w:t xml:space="preserve">5,902.08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24 шт.,</w:t>
            </w:r>
            <w:br/>
            <w:r>
              <w:rPr/>
              <w:t xml:space="preserve">22,426.16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808.60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1,151.50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ТПА (количество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10 шт.,</w:t>
            </w:r>
            <w:br/>
            <w:r>
              <w:rPr/>
              <w:t xml:space="preserve">82.70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p/>
    <w:p>
      <w:pPr>
        <w:ind w:left="113.472" w:right="113.472"/>
        <w:spacing w:before="120" w:after="120"/>
      </w:pPr>
      <w:r>
        <w:rPr>
          <w:b w:val="1"/>
          <w:bCs w:val="1"/>
        </w:rPr>
        <w:t xml:space="preserve">Процедура закупки № 2025-1217420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фольги для горячего тиснения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Касперович Карина Викторовна, +37517 2805143 k.kasperovich@holography.by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выдаются любому заинтересованному лицу на основании заявления,
</w:t>
            </w:r>
            <w:br/>
            <w:r>
              <w:rPr/>
              <w:t xml:space="preserve">поданного в письменной форме (форма заявления – свободная). Выдача конкурсных документов
</w:t>
            </w:r>
            <w:br/>
            <w:r>
              <w:rPr/>
              <w:t xml:space="preserve">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w:t>
            </w:r>
            <w:br/>
            <w:r>
              <w:rPr/>
              <w:t xml:space="preserve">(для физического лица, включая индивидуального предпринимателя), а также контактного телефон
</w:t>
            </w:r>
            <w:br/>
            <w:r>
              <w:rPr/>
              <w:t xml:space="preserve">участника. Регистрация осуществляется в реестре участников. Конкурсные документы предоставляются участникам в электронной форме путем направления по электронной почте.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должен подготовить предложение в соответствии с требованиями настоящего Задания
</w:t>
            </w:r>
            <w:br/>
            <w:r>
              <w:rPr/>
              <w:t xml:space="preserve">на закупку товаров, запечатать его в конверт и направить по адресу: ЗАО «ГОЛОГРАФИЧЕСКАЯ
</w:t>
            </w:r>
            <w:br/>
            <w:r>
              <w:rPr/>
              <w:t xml:space="preserve">ИНДУСТРИЯ», 220012, г. Минск, пер. Калинина, 12. На конверте должна быть сделана пометка:
</w:t>
            </w:r>
            <w:br/>
            <w:r>
              <w:rPr/>
              <w:t xml:space="preserve">«Открытый конкурс №2025-________. Не вскрывать до начала процедуры вскрытия конвертов с
</w:t>
            </w:r>
            <w:br/>
            <w:r>
              <w:rPr/>
              <w:t xml:space="preserve">конкурсными предложениями. 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w:t>
            </w:r>
            <w:br/>
            <w:r>
              <w:rPr/>
              <w:t xml:space="preserve">пункта, ЗАО «ГОЛОГРАФИЧЕСКАЯ ИНДУСТРИЯ» не несет ответственности в случае его вскрытия
</w:t>
            </w:r>
            <w:br/>
            <w:r>
              <w:rPr/>
              <w:t xml:space="preserve">раньше срока или не передачи его в конкурсную комиссию. Предложения, полученные после окончательной даты представления предложений - 09:00 (по местному времени) 27 февраля 2025 г., отклоняются.
</w:t>
            </w:r>
            <w:br/>
            <w:r>
              <w:rPr/>
              <w:t xml:space="preserve">Предложение от Участника может быть принято по электронной почте – k.kasperovich@holography.by в виде электронной копии в формате .doc, .pdf с указанием в теме электронного сообщения:
</w:t>
            </w:r>
            <w:br/>
            <w:r>
              <w:rPr/>
              <w:t xml:space="preserve">«Конкурсное предложение на открытый конкурс №2025-_______».</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Фольга базовая для горячего тиснения BRS 5.0-23u-S01 23u*156мм*1400м (либо аналог)</w:t>
            </w:r>
          </w:p>
        </w:tc>
        <w:tc>
          <w:tcPr>
            <w:tcW w:w="5100" w:type="dxa"/>
            <w:shd w:val="clear" w:fill="fdf5e8"/>
          </w:tcPr>
          <w:p>
            <w:pPr>
              <w:ind w:left="113.472" w:right="113.472"/>
              <w:spacing w:before="120" w:after="120"/>
            </w:pPr>
            <w:r>
              <w:rPr/>
              <w:t xml:space="preserve">174 720 кв. м,</w:t>
            </w:r>
            <w:br/>
            <w:r>
              <w:rPr/>
              <w:t xml:space="preserve">2,685,000.00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пер. Калинина, 12 либо в соответствии с условиями поставки участника-победителя (для нерезидентов в соответствии с INCOTERMS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Фольга для горячего тиснения TWP 7.3 S0.1 23u*156мм*1355м (либо аналог)</w:t>
            </w:r>
          </w:p>
        </w:tc>
        <w:tc>
          <w:tcPr>
            <w:tcW w:w="5100" w:type="dxa"/>
            <w:shd w:val="clear" w:fill="fdf5e8"/>
          </w:tcPr>
          <w:p>
            <w:pPr>
              <w:ind w:left="113.472" w:right="113.472"/>
              <w:spacing w:before="120" w:after="120"/>
            </w:pPr>
            <w:r>
              <w:rPr/>
              <w:t xml:space="preserve">33 821 кв. м,</w:t>
            </w:r>
            <w:br/>
            <w:r>
              <w:rPr/>
              <w:t xml:space="preserve">387,000.00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пер. Калинина, 12 либо в соответствии с условиями поставки участника-победителя (для нерезидентов в соответствии с INCOTERMS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Фольга базовая для горячего тиснения PHI-23u-SM 23мкм*156мм*1355м (либо аналог)</w:t>
            </w:r>
          </w:p>
        </w:tc>
        <w:tc>
          <w:tcPr>
            <w:tcW w:w="5100" w:type="dxa"/>
            <w:shd w:val="clear" w:fill="fdf5e8"/>
          </w:tcPr>
          <w:p>
            <w:pPr>
              <w:ind w:left="113.472" w:right="113.472"/>
              <w:spacing w:before="120" w:after="120"/>
            </w:pPr>
            <w:r>
              <w:rPr/>
              <w:t xml:space="preserve">84 552 кв. м,</w:t>
            </w:r>
            <w:br/>
            <w:r>
              <w:rPr/>
              <w:t xml:space="preserve">980,000.00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пер. Калинина, 12 либо в соответствии с условиями поставки участника-победителя (для нерезидентов в соответствии с INCOTERMS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20.30.22.300</w:t>
            </w:r>
          </w:p>
        </w:tc>
      </w:tr>
    </w:tbl>
    <w:p/>
    <w:p>
      <w:pPr>
        <w:ind w:left="113.472" w:right="113.472"/>
        <w:spacing w:before="120" w:after="120"/>
      </w:pPr>
      <w:r>
        <w:rPr>
          <w:b w:val="1"/>
          <w:bCs w:val="1"/>
        </w:rPr>
        <w:t xml:space="preserve">Процедура закупки № 2025-1216646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цветного металлопроката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Филончик Евгений Владимирович, +375 17 217 94 50, ocp@maz.by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 ВЛОЖЕНИЕ</w:t>
            </w:r>
          </w:p>
        </w:tc>
        <w:tc>
          <w:tcPr>
            <w:tcW w:w="5100" w:type="dxa"/>
            <w:shd w:val="clear" w:fill="fdf5e8"/>
          </w:tcPr>
          <w:p>
            <w:pPr>
              <w:ind w:left="113.472" w:right="113.472"/>
              <w:spacing w:before="120" w:after="120"/>
            </w:pPr>
            <w:r>
              <w:rPr/>
              <w:t xml:space="preserve">300 т,</w:t>
            </w:r>
            <w:br/>
            <w:r>
              <w:rPr/>
              <w:t xml:space="preserve">7,980,000.00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w:t>
            </w:r>
          </w:p>
        </w:tc>
      </w:tr>
    </w:tbl>
    <w:p/>
    <w:p>
      <w:pPr>
        <w:ind w:left="113.472" w:right="113.472"/>
        <w:spacing w:before="120" w:after="120"/>
      </w:pPr>
      <w:r>
        <w:rPr>
          <w:b w:val="1"/>
          <w:bCs w:val="1"/>
        </w:rPr>
        <w:t xml:space="preserve">Процедура закупки № 2025-1216879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холоднокатаного и горячекатаного металлопроката ГОСТ 19904, 19903, ГОСТ 16523-97, 9045-93, 4041-2017, 1577-2022,  ТУ 14-1-4118-2004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№916-244-02-258 от 18.02.2025г.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27.02.2025г.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холоднокатаного и горячекатаного металлопроката ГОСТ 19904, 19903, ГОСТ 16523-97, 9045-93, 4041-2017, 1577-2022,  ТУ 14-1-4118-2004</w:t>
            </w:r>
          </w:p>
        </w:tc>
        <w:tc>
          <w:tcPr>
            <w:tcW w:w="5100" w:type="dxa"/>
            <w:shd w:val="clear" w:fill="fdf5e8"/>
          </w:tcPr>
          <w:p>
            <w:pPr>
              <w:ind w:left="113.472" w:right="113.472"/>
              <w:spacing w:before="120" w:after="120"/>
            </w:pPr>
            <w:r>
              <w:rPr/>
              <w:t xml:space="preserve">2 670 т,</w:t>
            </w:r>
            <w:br/>
            <w:r>
              <w:rPr/>
              <w:t xml:space="preserve">18,899,862.00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w:t>
            </w:r>
          </w:p>
        </w:tc>
      </w:tr>
    </w:tbl>
    <w:p/>
    <w:p>
      <w:pPr>
        <w:ind w:left="113.472" w:right="113.472"/>
        <w:spacing w:before="120" w:after="120"/>
      </w:pPr>
      <w:r>
        <w:rPr>
          <w:b w:val="1"/>
          <w:bCs w:val="1"/>
        </w:rPr>
        <w:t xml:space="preserve">Процедура закупки № 2025-1216905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Трубы металлические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трубы стальные, профиль стальной согласно перечню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26 февраля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трубы стальные, профиль стальной согласно перечню</w:t>
            </w:r>
          </w:p>
        </w:tc>
        <w:tc>
          <w:tcPr>
            <w:tcW w:w="5100" w:type="dxa"/>
            <w:shd w:val="clear" w:fill="fdf5e8"/>
          </w:tcPr>
          <w:p>
            <w:pPr>
              <w:ind w:left="113.472" w:right="113.472"/>
              <w:spacing w:before="120" w:after="120"/>
            </w:pPr>
            <w:r>
              <w:rPr/>
              <w:t xml:space="preserve">2 055 т,</w:t>
            </w:r>
            <w:br/>
            <w:r>
              <w:rPr/>
              <w:t xml:space="preserve">5,112,015.00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доставка товара на склад покупателя (Республика Беларусь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CPT, пункт назначения: Республика Беларусь 
</w:t>
            </w:r>
            <w:br/>
            <w:r>
              <w:rPr/>
              <w:t xml:space="preserve">г. Минск, ул. Переходная, 64/4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26.51.82.900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2025-1215763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перевозке хлебобулочной,сухомучнистой и кондитерской продукции для КУП "Минскхлебпром"в интересах государственного предприятия "Минскхлебпром-транс"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220002, ул.Кропоткина, 33
</w:t>
            </w:r>
            <w:br/>
            <w:r>
              <w:rPr/>
              <w:t xml:space="preserve">  192407220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Александрович Евгений Яковлевич, +375 17 250-55-39, mxp-trans@mail.ru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течение рабочего дня нарочно  г.Минск ул.Интернациональная 13 А или по письменному заявлению на эл. почту mxp-trans@mail.ru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доставка представителем участника, доставка курьером или посредством почтовой пересылки по адресу: 220030, г. Минск, ул. Интернациональная 13А, приемная, в запечатанном конверте, до 13 00 24.02.2025г. (по местному времени).
</w:t>
            </w:r>
            <w:br/>
            <w:r>
              <w:rPr/>
              <w:t xml:space="preserve">Конверт с предложением должен иметь надписи:
</w:t>
            </w:r>
            <w:br/>
            <w:r>
              <w:rPr/>
              <w:t xml:space="preserve">	- почтовый адрес Заказчика: 220030, г. Минск, ул. Интернациональная 13А, Государственное предприятие «Минскхлебпром-транс». Тел./факс: (8-017) 250-49-80;
</w:t>
            </w:r>
            <w:br/>
            <w:r>
              <w:rPr/>
              <w:t xml:space="preserve">	- наименование: «закупка услуг по перевозке хлебобулочной, сухомучнистой и кондитерской продукции для Коммунального унитарного предприятия «Минскхлебпром» в интересах Государственного предприятия «Минскхлебпром-транс» на период с 01.03.2025 по 31.01.2026
</w:t>
            </w:r>
            <w:br/>
            <w:r>
              <w:rPr/>
              <w:t xml:space="preserve">	- слова «КОНВЕРТ НЕ ОТКРЫВАТЬ до 1400 24.02.2025 г. (по местному времени);
</w:t>
            </w:r>
            <w:br/>
            <w:r>
              <w:rPr/>
              <w:t xml:space="preserve">	- полное наименование и почтовый адрес участника. 
</w:t>
            </w:r>
            <w:br/>
            <w:r>
              <w:rPr/>
              <w:t xml:space="preserve">При отсутствии на конверте вышеуказанных надписей Заказчик не несет ответственности за своевременное открытие конверта с предложением участника. 
</w:t>
            </w:r>
            <w:br/>
            <w:r>
              <w:rPr/>
              <w:t xml:space="preserve">Подача предложений участниками осуществляется только на бумажных носителях.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53 (пятьдесят три) автотранспортных средства.</w:t>
            </w:r>
          </w:p>
        </w:tc>
        <w:tc>
          <w:tcPr>
            <w:tcW w:w="5100" w:type="dxa"/>
            <w:shd w:val="clear" w:fill="fdf5e8"/>
          </w:tcPr>
          <w:p>
            <w:pPr>
              <w:ind w:left="113.472" w:right="113.472"/>
              <w:spacing w:before="120" w:after="120"/>
            </w:pPr>
            <w:r>
              <w:rPr/>
              <w:t xml:space="preserve">1 усл.,</w:t>
            </w:r>
            <w:br/>
            <w:r>
              <w:rPr/>
              <w:t xml:space="preserve">7,798,530.77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121-150 лотков. 
</w:t>
            </w:r>
            <w:br/>
            <w:r>
              <w:rPr/>
              <w:t xml:space="preserve">Объем закупаемых услуг – 19 (девятнадцать) автотранспортных средств.</w:t>
            </w:r>
          </w:p>
        </w:tc>
        <w:tc>
          <w:tcPr>
            <w:tcW w:w="5100" w:type="dxa"/>
            <w:shd w:val="clear" w:fill="fdf5e8"/>
          </w:tcPr>
          <w:p>
            <w:pPr>
              <w:ind w:left="113.472" w:right="113.472"/>
              <w:spacing w:before="120" w:after="120"/>
            </w:pPr>
            <w:r>
              <w:rPr/>
              <w:t xml:space="preserve">1 усл.,</w:t>
            </w:r>
            <w:br/>
            <w:r>
              <w:rPr/>
              <w:t xml:space="preserve">2,795,699.71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Услуги по перевозке мягкой кондитерской продукции КУП «Минскхлебпром», продукции, требующей особого температурного режима, по г. Минску, Минской области и Республике Беларусь изотермическими автомобилями с охлаждающими установками (рефрижератор, изотерма) грузоподъемностью 0,7-1,5 тонны. Особые условия: температурный режим при перевозке кондитерских изделий 4±2оС.
</w:t>
            </w:r>
            <w:br/>
            <w:r>
              <w:rPr/>
              <w:t xml:space="preserve">Объем закупаемых услуг –2 (два) автотранспортных средства.</w:t>
            </w:r>
          </w:p>
        </w:tc>
        <w:tc>
          <w:tcPr>
            <w:tcW w:w="5100" w:type="dxa"/>
            <w:shd w:val="clear" w:fill="fdf5e8"/>
          </w:tcPr>
          <w:p>
            <w:pPr>
              <w:ind w:left="113.472" w:right="113.472"/>
              <w:spacing w:before="120" w:after="120"/>
            </w:pPr>
            <w:r>
              <w:rPr/>
              <w:t xml:space="preserve">1 усл.,</w:t>
            </w:r>
            <w:br/>
            <w:r>
              <w:rPr/>
              <w:t xml:space="preserve">294,284.18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контейнерными автомобилями вместимостью 13-19 контейнеров. 
</w:t>
            </w:r>
            <w:br/>
            <w:r>
              <w:rPr/>
              <w:t xml:space="preserve">Объем закупаемых услуг –4(четыре) автотранспортных средства.</w:t>
            </w:r>
          </w:p>
        </w:tc>
        <w:tc>
          <w:tcPr>
            <w:tcW w:w="5100" w:type="dxa"/>
            <w:shd w:val="clear" w:fill="fdf5e8"/>
          </w:tcPr>
          <w:p>
            <w:pPr>
              <w:ind w:left="113.472" w:right="113.472"/>
              <w:spacing w:before="120" w:after="120"/>
            </w:pPr>
            <w:r>
              <w:rPr/>
              <w:t xml:space="preserve">1 усл.,</w:t>
            </w:r>
            <w:br/>
            <w:r>
              <w:rPr/>
              <w:t xml:space="preserve">588,568.36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Вывоз хлебобулочной, сухомучнистой и кондитерской продукции с хлебозаводов КУП «Минскхлебпром» и доставка в пределах Республики Беларусь. 
</w:t>
            </w:r>
            <w:br/>
            <w:r>
              <w:rPr/>
              <w:t xml:space="preserve">Адреса погрузки:
</w:t>
            </w:r>
            <w:br/>
            <w:r>
              <w:rPr/>
              <w:t xml:space="preserve">•	Республика Беларусь, г. Минск, ул. Кропоткина, 33, хлебозавод № 2;
</w:t>
            </w:r>
            <w:br/>
            <w:r>
              <w:rPr/>
              <w:t xml:space="preserve">•	Республика Беларусь, г. Минск, пр-т Партизанский, 97, хлебозавод № 3;
</w:t>
            </w:r>
            <w:br/>
            <w:r>
              <w:rPr/>
              <w:t xml:space="preserve">•	Республика Беларусь, г. Минск, ул. Казинца, 31, п/п х/завода № 2;
</w:t>
            </w:r>
            <w:br/>
            <w:r>
              <w:rPr/>
              <w:t xml:space="preserve">•	Республика Беларусь, г. Минск, ул. Калиновского, 4, хлебозавод № 5;
</w:t>
            </w:r>
            <w:br/>
            <w:r>
              <w:rPr/>
              <w:t xml:space="preserve">•	Республика Беларусь, г. Минск, ул. Гурского, 19, хлебозавод № 6;
</w:t>
            </w:r>
            <w:br/>
            <w:r>
              <w:rPr/>
              <w:t xml:space="preserve">•	Республика Беларусь, г. Минск, ул. Слесарная, 41, хлебозавод «Автомат».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b w:val="1"/>
          <w:bCs w:val="1"/>
        </w:rPr>
        <w:t xml:space="preserve">Процедура закупки № 2025-1216734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Железнодорожные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транспортно-экспедиционные услуги по перевозке грузов железнодорожным транспортом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"Речицадрев"
</w:t>
            </w:r>
            <w:br/>
            <w:r>
              <w:rPr/>
              <w:t xml:space="preserve">Республика Беларусь, Гомельская обл., г. Речица, 247500, 247500, г. Речица, ул. 10 лет Октября, 17/19
</w:t>
            </w:r>
            <w:br/>
            <w:r>
              <w:rPr/>
              <w:t xml:space="preserve">  400025915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координатор закупки – Царикова Ирина Петровна, начальник отдела сопровождения продаж коммерческого управления (+375 29 6597483), эл.почта: carikova.i@rechdrev.by.
</w:t>
            </w:r>
            <w:br/>
            <w:r>
              <w:rPr/>
              <w:t xml:space="preserve">Дегтеренко Вадим Игоревич - специалист по организации закупок ОАО "Речицадрев". degterenko.v@rechdrev.by +375234071882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конкурса допускаются любые юридические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Инструкции по проведению процедуры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для процедуры конкурса выдается Заказчиком бесплатно после размещения Приглашения к участию в процедуре конкурса в открытом доступе в информационной системе «Тендеры» при условии поступления от Участника письменного запроса за подписью руководителя и скрепленного печатью Участника, одним из следующих способов:
</w:t>
            </w:r>
            <w:br/>
            <w:r>
              <w:rPr/>
              <w:t xml:space="preserve">представителю Участника на руки на бумажном носителе в одном экземпляре в рабочие дни с 9.00 до 16.00 по адресу: 247500 Республика Беларусь, Гомельская обл., г. Речица, ул.10 лет Октября, 17/19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по электронной почте – в случае указания в письменном запросе электронного адреса Участника.
</w:t>
            </w:r>
            <w:br/>
            <w:r>
              <w:rPr/>
              <w:t xml:space="preserve">Документация для процедуры конкурса предоставляется на русском языке.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должны быть поданы по адресу: 247500 Республика Беларусь, Гомельская обл., г. Речица, ул.10 лет Октября, 17/19, в конвертах, оформленных в порядке, определенном в Инструкции по проведению процедуры конкурса.
</w:t>
            </w:r>
            <w:br/>
            <w:r>
              <w:rPr/>
              <w:t xml:space="preserve">срок для подготовки и подачи предложений:
</w:t>
            </w:r>
            <w:br/>
            <w:r>
              <w:rPr/>
              <w:t xml:space="preserve">не позднее 13 часов 40 минут «28» февраля 2025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Транспортно-экспедиционные услуги по перевозке грузов (плиты древесностружечные, плиты древесностружечные ламинированные, фанера клееная) железнодорожным транспортом на условиях DАP (согласно Инкотермс 2020) по маршруту: станция Речица, РБ – станция Сарыагаш (эксп.), Республика Казахстан (конечная станция назначения Какир, Республика Узбекистан).
</w:t>
            </w:r>
            <w:br/>
            <w:r>
              <w:rPr/>
              <w:t xml:space="preserve">50 вагонов за 10 месяцев (5 вагонов в месяц)</w:t>
            </w:r>
          </w:p>
        </w:tc>
        <w:tc>
          <w:tcPr>
            <w:tcW w:w="5100" w:type="dxa"/>
            <w:shd w:val="clear" w:fill="fdf5e8"/>
          </w:tcPr>
          <w:p>
            <w:pPr>
              <w:ind w:left="113.472" w:right="113.472"/>
              <w:spacing w:before="120" w:after="120"/>
            </w:pPr>
            <w:r>
              <w:rPr/>
              <w:t xml:space="preserve">1 усл.,</w:t>
            </w:r>
            <w:br/>
            <w:r>
              <w:rPr/>
              <w:t xml:space="preserve">1,286,890.50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Сарыагаш (эксп.), Республика Казахстан (конечная станция назначения Какир,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Транспортно-экспедиционные услуги по перевозке грузов (плиты древесностружечные, плиты древесностружечные ламинированные, фанера клееная) железнодорожным транспортом на условиях DАP (согласно Инкотермс 2020) по маршруту: станция Речица, РБ – станция Сарыагаш (эксп.), Республика Казахстан (конечная станция назначения Келес, Республика Узбекистан).
</w:t>
            </w:r>
            <w:br/>
            <w:r>
              <w:rPr/>
              <w:t xml:space="preserve">50 вагонов за 10 месяцев (5 вагонов в месяц)</w:t>
            </w:r>
          </w:p>
        </w:tc>
        <w:tc>
          <w:tcPr>
            <w:tcW w:w="5100" w:type="dxa"/>
            <w:shd w:val="clear" w:fill="fdf5e8"/>
          </w:tcPr>
          <w:p>
            <w:pPr>
              <w:ind w:left="113.472" w:right="113.472"/>
              <w:spacing w:before="120" w:after="120"/>
            </w:pPr>
            <w:r>
              <w:rPr/>
              <w:t xml:space="preserve">1 усл.,</w:t>
            </w:r>
            <w:br/>
            <w:r>
              <w:rPr/>
              <w:t xml:space="preserve">1,286,890.50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Сарыагаш (эксп.), Республика Казахстан (конечная станция назначения Келес,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Транспортно-экспедиционные услуги по перевозке грузов (плиты древесностружечные, плиты древесностружечные ламинированные, фанера клееная) железнодорожным транспортом на условиях DАP (согласно Инкотермс 2020) по маршруту: станция Речица, РБ – станция Сарыагаш (эксп.), Республика Казахстан (конечная станция назначения Назарбек, Республика Узбекистан).
</w:t>
            </w:r>
            <w:br/>
            <w:r>
              <w:rPr/>
              <w:t xml:space="preserve">50 вагонов за 10 месяцев (5 вагонов в месяц)</w:t>
            </w:r>
          </w:p>
        </w:tc>
        <w:tc>
          <w:tcPr>
            <w:tcW w:w="5100" w:type="dxa"/>
            <w:shd w:val="clear" w:fill="fdf5e8"/>
          </w:tcPr>
          <w:p>
            <w:pPr>
              <w:ind w:left="113.472" w:right="113.472"/>
              <w:spacing w:before="120" w:after="120"/>
            </w:pPr>
            <w:r>
              <w:rPr/>
              <w:t xml:space="preserve">1 усл.,</w:t>
            </w:r>
            <w:br/>
            <w:r>
              <w:rPr/>
              <w:t xml:space="preserve">1,286,890.50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Сарыагаш (эксп.), Республика Казахстан (конечная станция назначения Назарбек,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Транспортно-экспедиционные услуги по перевозке грузов (плиты древесностружечные, плиты древесностружечные ламинированные, фанера клееная) железнодорожным транспортом на условиях DАP (согласно Инкотермс 2020) по маршруту: станция Речица, РБ – станция Сарыагаш (эксп.), Республика Казахстан (конечная станция назначения Наманган, Республика Узбекистан).
</w:t>
            </w:r>
            <w:br/>
            <w:r>
              <w:rPr/>
              <w:t xml:space="preserve">50 вагонов за 10 месяцев (5 вагонов в месяц)</w:t>
            </w:r>
          </w:p>
        </w:tc>
        <w:tc>
          <w:tcPr>
            <w:tcW w:w="5100" w:type="dxa"/>
            <w:shd w:val="clear" w:fill="fdf5e8"/>
          </w:tcPr>
          <w:p>
            <w:pPr>
              <w:ind w:left="113.472" w:right="113.472"/>
              <w:spacing w:before="120" w:after="120"/>
            </w:pPr>
            <w:r>
              <w:rPr/>
              <w:t xml:space="preserve">1 усл.,</w:t>
            </w:r>
            <w:br/>
            <w:r>
              <w:rPr/>
              <w:t xml:space="preserve">1,286,890.50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Сарыагаш (эксп.), Республика Казахстан (конечная станция назначения Наманган,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Транспортно-экспедиционные услуги по перевозке грузов (плиты древесностружечные, плиты древесностружечные ламинированные, фанера клееная) железнодорожным транспортом на условиях DАP (согласно Инкотермс 2020) по маршруту: станция Речица, РБ – станция Самур (эксп.), РФ (конечная станция назначения Апшерон, Азербайджанская Республика).
</w:t>
            </w:r>
            <w:br/>
            <w:r>
              <w:rPr/>
              <w:t xml:space="preserve">50 вагонов за 10 месяцев (5 вагонов в месяц)</w:t>
            </w:r>
          </w:p>
        </w:tc>
        <w:tc>
          <w:tcPr>
            <w:tcW w:w="5100" w:type="dxa"/>
            <w:shd w:val="clear" w:fill="fdf5e8"/>
          </w:tcPr>
          <w:p>
            <w:pPr>
              <w:ind w:left="113.472" w:right="113.472"/>
              <w:spacing w:before="120" w:after="120"/>
            </w:pPr>
            <w:r>
              <w:rPr/>
              <w:t xml:space="preserve">1 усл.,</w:t>
            </w:r>
            <w:br/>
            <w:r>
              <w:rPr/>
              <w:t xml:space="preserve">860,701.50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Самур (эксп.), РФ (конечная станция назначения Апшерон, Азербайджанская Республика)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Транспортно-экспедиционные услуги по перевозке грузов (плиты древесностружечные, плиты древесностружечные ламинированные, фанера клееная) железнодорожным транспортом на условиях DАP (согласно Инкотермс 2020) по маршруту: станция Речица, РБ – станция Самур (эксп.), РФ (конечная станция назначения Сумгаит, Азербайджанская Республика).
</w:t>
            </w:r>
            <w:br/>
            <w:r>
              <w:rPr/>
              <w:t xml:space="preserve">50 вагонов за 10 месяцев (5 вагонов в месяц)</w:t>
            </w:r>
          </w:p>
        </w:tc>
        <w:tc>
          <w:tcPr>
            <w:tcW w:w="5100" w:type="dxa"/>
            <w:shd w:val="clear" w:fill="fdf5e8"/>
          </w:tcPr>
          <w:p>
            <w:pPr>
              <w:ind w:left="113.472" w:right="113.472"/>
              <w:spacing w:before="120" w:after="120"/>
            </w:pPr>
            <w:r>
              <w:rPr/>
              <w:t xml:space="preserve">1 усл.,</w:t>
            </w:r>
            <w:br/>
            <w:r>
              <w:rPr/>
              <w:t xml:space="preserve">860,701.50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Самур (эксп.), РФ (конечная станция назначения Сумгаит, Азербайджанская Республика)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49.20.19.000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2025-1217325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 для определения предельной стоимости""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продукты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Торговое коммунальное унитарное предприятие «МЕЛКООПТОВАЯ БАЗА НА ЗАПАДНОЙ»
</w:t>
            </w:r>
            <w:br/>
            <w:r>
              <w:rPr/>
              <w:t xml:space="preserve">Республика Беларусь, г. Минск,  220004, ул. Западная, 15
</w:t>
            </w:r>
            <w:br/>
            <w:r>
              <w:rPr/>
              <w:t xml:space="preserve">  100558004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Мороз Елена +375173780306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участников предоставляются в срок до 12.00 часов 26.02.2025г.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предоставляются в срок до 12.00 часов 26.02.2025г. на электронную почту: marketing-baza@yandex.by с указанием в теме: «На процедуру маркетинговых исследований № 2024-___________ по закупке «Продукты питания» (в теме письма ОБЯЗАТЕЛЬНО необходимо указать НОМЕР процедуры закупки). В случае отсутствия указанных пометок в предложении участника, заказчик не несет ответственности за не рассмотрение предложения. Предложение участника, поступившее в адрес ТКУП «МОБ на Западной» позже установленного настоящей документацией срока, не рассматривается.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Какао-порошок без добавок сахара или других подслащивающих веществ</w:t>
            </w:r>
          </w:p>
        </w:tc>
        <w:tc>
          <w:tcPr>
            <w:tcW w:w="5100" w:type="dxa"/>
            <w:shd w:val="clear" w:fill="fdf5e8"/>
          </w:tcPr>
          <w:p>
            <w:pPr>
              <w:ind w:left="113.472" w:right="113.472"/>
              <w:spacing w:before="120" w:after="120"/>
            </w:pPr>
            <w:r>
              <w:rPr/>
              <w:t xml:space="preserve">13 000 кг,</w:t>
            </w:r>
            <w:br/>
            <w:r>
              <w:rPr/>
              <w:t xml:space="preserve">380,000.00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Завоз продукции необходимо осуществлять транспортом и за счет 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Сахар белый кристаллический свекловичный без ароматических и красящих добавок</w:t>
            </w:r>
          </w:p>
        </w:tc>
        <w:tc>
          <w:tcPr>
            <w:tcW w:w="5100" w:type="dxa"/>
            <w:shd w:val="clear" w:fill="fdf5e8"/>
          </w:tcPr>
          <w:p>
            <w:pPr>
              <w:ind w:left="113.472" w:right="113.472"/>
              <w:spacing w:before="120" w:after="120"/>
            </w:pPr>
            <w:r>
              <w:rPr/>
              <w:t xml:space="preserve">400 000 кг,</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Чай черный байховый</w:t>
            </w:r>
          </w:p>
        </w:tc>
        <w:tc>
          <w:tcPr>
            <w:tcW w:w="5100" w:type="dxa"/>
            <w:shd w:val="clear" w:fill="fdf5e8"/>
          </w:tcPr>
          <w:p>
            <w:pPr>
              <w:ind w:left="113.472" w:right="113.472"/>
              <w:spacing w:before="120" w:after="120"/>
            </w:pPr>
            <w:r>
              <w:rPr/>
              <w:t xml:space="preserve">1 700 кг,</w:t>
            </w:r>
            <w:br/>
            <w:r>
              <w:rPr/>
              <w:t xml:space="preserve">170,000.00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10.83.13.210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Соки фруктовые и овощные</w:t>
            </w:r>
          </w:p>
        </w:tc>
        <w:tc>
          <w:tcPr>
            <w:tcW w:w="5100" w:type="dxa"/>
            <w:shd w:val="clear" w:fill="fdf5e8"/>
          </w:tcPr>
          <w:p>
            <w:pPr>
              <w:ind w:left="113.472" w:right="113.472"/>
              <w:spacing w:before="120" w:after="120"/>
            </w:pPr>
            <w:r>
              <w:rPr/>
              <w:t xml:space="preserve">700 000 кг,</w:t>
            </w:r>
            <w:br/>
            <w:r>
              <w:rPr/>
              <w:t xml:space="preserve">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10.32.19.900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Соки фруктовые и овощные прочие</w:t>
            </w:r>
          </w:p>
        </w:tc>
        <w:tc>
          <w:tcPr>
            <w:tcW w:w="5100" w:type="dxa"/>
            <w:shd w:val="clear" w:fill="fdf5e8"/>
          </w:tcPr>
          <w:p>
            <w:pPr>
              <w:ind w:left="113.472" w:right="113.472"/>
              <w:spacing w:before="120" w:after="120"/>
            </w:pPr>
            <w:r>
              <w:rPr/>
              <w:t xml:space="preserve">47 000 литр(а,ов),</w:t>
            </w:r>
            <w:br/>
            <w:r>
              <w:rPr/>
              <w:t xml:space="preserve">177,000.00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10.32.19.900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Масла подсолнечное и его фракции рафинированные</w:t>
            </w:r>
          </w:p>
        </w:tc>
        <w:tc>
          <w:tcPr>
            <w:tcW w:w="5100" w:type="dxa"/>
            <w:shd w:val="clear" w:fill="fdf5e8"/>
          </w:tcPr>
          <w:p>
            <w:pPr>
              <w:ind w:left="113.472" w:right="113.472"/>
              <w:spacing w:before="120" w:after="120"/>
            </w:pPr>
            <w:r>
              <w:rPr/>
              <w:t xml:space="preserve">120 000 кг,</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Крахмал картофельный (кроме модифицированного</w:t>
            </w:r>
          </w:p>
        </w:tc>
        <w:tc>
          <w:tcPr>
            <w:tcW w:w="5100" w:type="dxa"/>
            <w:shd w:val="clear" w:fill="fdf5e8"/>
          </w:tcPr>
          <w:p>
            <w:pPr>
              <w:ind w:left="113.472" w:right="113.472"/>
              <w:spacing w:before="120" w:after="120"/>
            </w:pPr>
            <w:r>
              <w:rPr/>
              <w:t xml:space="preserve">13 000 кг,</w:t>
            </w:r>
            <w:br/>
            <w:r>
              <w:rPr/>
              <w:t xml:space="preserve">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10.62.11.150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Джемы, мармелад, желе, пюре, конфитюры, повидло, варенье из яблок и груш</w:t>
            </w:r>
          </w:p>
        </w:tc>
        <w:tc>
          <w:tcPr>
            <w:tcW w:w="5100" w:type="dxa"/>
            <w:shd w:val="clear" w:fill="fdf5e8"/>
          </w:tcPr>
          <w:p>
            <w:pPr>
              <w:ind w:left="113.472" w:right="113.472"/>
              <w:spacing w:before="120" w:after="120"/>
            </w:pPr>
            <w:r>
              <w:rPr/>
              <w:t xml:space="preserve">23 000 кг,</w:t>
            </w:r>
            <w:br/>
            <w:r>
              <w:rPr/>
              <w:t xml:space="preserve">80,500.00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Поставщика по адресу г.Минск ул. Западная, 15; ул. Передовая,4.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10.39.22.950</w:t>
            </w:r>
          </w:p>
        </w:tc>
      </w:tr>
    </w:tbl>
    <w:p/>
    <w:p>
      <w:pPr>
        <w:ind w:left="113.472" w:right="113.472"/>
        <w:spacing w:before="120" w:after="120"/>
      </w:pPr>
      <w:r>
        <w:rPr>
          <w:b w:val="1"/>
          <w:bCs w:val="1"/>
        </w:rPr>
        <w:t xml:space="preserve">Процедура закупки № 2025-1217436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зерен зеленого кофе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"Белоруснефть-Гроднооблнефтепродукт"
</w:t>
            </w:r>
            <w:br/>
            <w:r>
              <w:rPr/>
              <w:t xml:space="preserve">Республика Беларусь, Гродненская обл., г. Гродно, 230005, ул. Дзержинского, 96
</w:t>
            </w:r>
            <w:br/>
            <w:r>
              <w:rPr/>
              <w:t xml:space="preserve">  590661544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Кузьмицкий Борис Анатольевич, +375 152 45-27-65, b.kuzmickij@beloil.by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наличие соответствующих лицензий и сертификатов, выполнение наших требований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230005, г. Гродно, ул. Дзержинского, 96. до 02.03.2025 до 23:59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в наш адрес, с пометкой "На процедуру закупки зерен зеленого кофе", с указанием присвоенного номера нашему приглашению к участию в процедуре закупки, размещенного на сайте; юридическому либо электронному адресу: В.kuzmickij@beloil.by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Arabica Vietnam Grade1</w:t>
            </w:r>
          </w:p>
        </w:tc>
        <w:tc>
          <w:tcPr>
            <w:tcW w:w="5100" w:type="dxa"/>
            <w:shd w:val="clear" w:fill="fdf5e8"/>
          </w:tcPr>
          <w:p>
            <w:pPr>
              <w:ind w:left="113.472" w:right="113.472"/>
              <w:spacing w:before="120" w:after="120"/>
            </w:pPr>
            <w:r>
              <w:rPr/>
              <w:t xml:space="preserve">34 800 кг,</w:t>
            </w:r>
            <w:br/>
            <w:r>
              <w:rPr/>
              <w:t xml:space="preserve">1,114,836.65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Arabica Brazil NY2 FC</w:t>
            </w:r>
          </w:p>
        </w:tc>
        <w:tc>
          <w:tcPr>
            <w:tcW w:w="5100" w:type="dxa"/>
            <w:shd w:val="clear" w:fill="fdf5e8"/>
          </w:tcPr>
          <w:p>
            <w:pPr>
              <w:ind w:left="113.472" w:right="113.472"/>
              <w:spacing w:before="120" w:after="120"/>
            </w:pPr>
            <w:r>
              <w:rPr/>
              <w:t xml:space="preserve">30 000 кг,</w:t>
            </w:r>
            <w:br/>
            <w:r>
              <w:rPr/>
              <w:t xml:space="preserve">1,081,964.52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Arabica Colombia Grade AA</w:t>
            </w:r>
          </w:p>
        </w:tc>
        <w:tc>
          <w:tcPr>
            <w:tcW w:w="5100" w:type="dxa"/>
            <w:shd w:val="clear" w:fill="fdf5e8"/>
          </w:tcPr>
          <w:p>
            <w:pPr>
              <w:ind w:left="113.472" w:right="113.472"/>
              <w:spacing w:before="120" w:after="120"/>
            </w:pPr>
            <w:r>
              <w:rPr/>
              <w:t xml:space="preserve">30 000 кг,</w:t>
            </w:r>
            <w:br/>
            <w:r>
              <w:rPr/>
              <w:t xml:space="preserve">1,086,045.48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Arabica Guatemala Fancy</w:t>
            </w:r>
          </w:p>
        </w:tc>
        <w:tc>
          <w:tcPr>
            <w:tcW w:w="5100" w:type="dxa"/>
            <w:shd w:val="clear" w:fill="fdf5e8"/>
          </w:tcPr>
          <w:p>
            <w:pPr>
              <w:ind w:left="113.472" w:right="113.472"/>
              <w:spacing w:before="120" w:after="120"/>
            </w:pPr>
            <w:r>
              <w:rPr/>
              <w:t xml:space="preserve">240 кг,</w:t>
            </w:r>
            <w:br/>
            <w:r>
              <w:rPr/>
              <w:t xml:space="preserve">9,475.99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Arabica Maragogype Nicaragua</w:t>
            </w:r>
          </w:p>
        </w:tc>
        <w:tc>
          <w:tcPr>
            <w:tcW w:w="5100" w:type="dxa"/>
            <w:shd w:val="clear" w:fill="fdf5e8"/>
          </w:tcPr>
          <w:p>
            <w:pPr>
              <w:ind w:left="113.472" w:right="113.472"/>
              <w:spacing w:before="120" w:after="120"/>
            </w:pPr>
            <w:r>
              <w:rPr/>
              <w:t xml:space="preserve">240 кг,</w:t>
            </w:r>
            <w:br/>
            <w:r>
              <w:rPr/>
              <w:t xml:space="preserve">13,295.77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Arabica Costa Rica Tarrazu</w:t>
            </w:r>
          </w:p>
        </w:tc>
        <w:tc>
          <w:tcPr>
            <w:tcW w:w="5100" w:type="dxa"/>
            <w:shd w:val="clear" w:fill="fdf5e8"/>
          </w:tcPr>
          <w:p>
            <w:pPr>
              <w:ind w:left="113.472" w:right="113.472"/>
              <w:spacing w:before="120" w:after="120"/>
            </w:pPr>
            <w:r>
              <w:rPr/>
              <w:t xml:space="preserve">240 кг,</w:t>
            </w:r>
            <w:br/>
            <w:r>
              <w:rPr/>
              <w:t xml:space="preserve">9,982.03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Arabica Tanzania AA</w:t>
            </w:r>
          </w:p>
        </w:tc>
        <w:tc>
          <w:tcPr>
            <w:tcW w:w="5100" w:type="dxa"/>
            <w:shd w:val="clear" w:fill="fdf5e8"/>
          </w:tcPr>
          <w:p>
            <w:pPr>
              <w:ind w:left="113.472" w:right="113.472"/>
              <w:spacing w:before="120" w:after="120"/>
            </w:pPr>
            <w:r>
              <w:rPr/>
              <w:t xml:space="preserve">240 кг,</w:t>
            </w:r>
            <w:br/>
            <w:r>
              <w:rPr/>
              <w:t xml:space="preserve">9,047.49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Arabica Kenya АА</w:t>
            </w:r>
          </w:p>
        </w:tc>
        <w:tc>
          <w:tcPr>
            <w:tcW w:w="5100" w:type="dxa"/>
            <w:shd w:val="clear" w:fill="fdf5e8"/>
          </w:tcPr>
          <w:p>
            <w:pPr>
              <w:ind w:left="113.472" w:right="113.472"/>
              <w:spacing w:before="120" w:after="120"/>
            </w:pPr>
            <w:r>
              <w:rPr/>
              <w:t xml:space="preserve">240 кг,</w:t>
            </w:r>
            <w:br/>
            <w:r>
              <w:rPr/>
              <w:t xml:space="preserve">10,177.91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Arabica Honduras SHG</w:t>
            </w:r>
          </w:p>
        </w:tc>
        <w:tc>
          <w:tcPr>
            <w:tcW w:w="5100" w:type="dxa"/>
            <w:shd w:val="clear" w:fill="fdf5e8"/>
          </w:tcPr>
          <w:p>
            <w:pPr>
              <w:ind w:left="113.472" w:right="113.472"/>
              <w:spacing w:before="120" w:after="120"/>
            </w:pPr>
            <w:r>
              <w:rPr/>
              <w:t xml:space="preserve">240 кг,</w:t>
            </w:r>
            <w:br/>
            <w:r>
              <w:rPr/>
              <w:t xml:space="preserve">8,912.82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Robusta Uganda</w:t>
            </w:r>
          </w:p>
        </w:tc>
        <w:tc>
          <w:tcPr>
            <w:tcW w:w="5100" w:type="dxa"/>
            <w:shd w:val="clear" w:fill="fdf5e8"/>
          </w:tcPr>
          <w:p>
            <w:pPr>
              <w:ind w:left="113.472" w:right="113.472"/>
              <w:spacing w:before="120" w:after="120"/>
            </w:pPr>
            <w:r>
              <w:rPr/>
              <w:t xml:space="preserve">240 кг,</w:t>
            </w:r>
            <w:br/>
            <w:r>
              <w:rPr/>
              <w:t xml:space="preserve">6,105.12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Arabica Uganda Drugar</w:t>
            </w:r>
          </w:p>
        </w:tc>
        <w:tc>
          <w:tcPr>
            <w:tcW w:w="5100" w:type="dxa"/>
            <w:shd w:val="clear" w:fill="fdf5e8"/>
          </w:tcPr>
          <w:p>
            <w:pPr>
              <w:ind w:left="113.472" w:right="113.472"/>
              <w:spacing w:before="120" w:after="120"/>
            </w:pPr>
            <w:r>
              <w:rPr/>
              <w:t xml:space="preserve">240 кг,</w:t>
            </w:r>
            <w:br/>
            <w:r>
              <w:rPr/>
              <w:t xml:space="preserve">8,268.02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Arabica Peru Mitsui</w:t>
            </w:r>
          </w:p>
        </w:tc>
        <w:tc>
          <w:tcPr>
            <w:tcW w:w="5100" w:type="dxa"/>
            <w:shd w:val="clear" w:fill="fdf5e8"/>
          </w:tcPr>
          <w:p>
            <w:pPr>
              <w:ind w:left="113.472" w:right="113.472"/>
              <w:spacing w:before="120" w:after="120"/>
            </w:pPr>
            <w:r>
              <w:rPr/>
              <w:t xml:space="preserve">240 кг,</w:t>
            </w:r>
            <w:br/>
            <w:r>
              <w:rPr/>
              <w:t xml:space="preserve">9,174.00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Arabica India Monsooned Malabar</w:t>
            </w:r>
          </w:p>
        </w:tc>
        <w:tc>
          <w:tcPr>
            <w:tcW w:w="5100" w:type="dxa"/>
            <w:shd w:val="clear" w:fill="fdf5e8"/>
          </w:tcPr>
          <w:p>
            <w:pPr>
              <w:ind w:left="113.472" w:right="113.472"/>
              <w:spacing w:before="120" w:after="120"/>
            </w:pPr>
            <w:r>
              <w:rPr/>
              <w:t xml:space="preserve">240 кг,</w:t>
            </w:r>
            <w:br/>
            <w:r>
              <w:rPr/>
              <w:t xml:space="preserve">10,479.91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Без ограничений, выбор победителя закупки будет осуществляться исходя из минимальной стоимости ТКП, сформированной с учетом доставки товара на склады Покупателя (г.Гродно), в соответствии с заявками Покупателя (включая все сопутствующие расходы).
</w:t>
            </w:r>
            <w:br/>
            <w:r>
              <w:rPr/>
              <w:t xml:space="preserve">Ориентировочный срок (график) поставки товара (выполнения работ, оказания услуг): партиями, не позднее 20-ти календарных дней с даты получения заявки, на период 2025 г. согласно ориентировочному графику поставки Кофе (Приложение 1) или иной срок в случае принятия такого решения Покупателем.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01.27.11</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2025-1216147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Ячмень пивоваренный, урожая 2024г., для производства солода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i.nitskii@krinitsa.by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задания на закупку, п.20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Ячмень пивоваренный, урожая 2024г., для производства солода</w:t>
            </w:r>
          </w:p>
        </w:tc>
        <w:tc>
          <w:tcPr>
            <w:tcW w:w="5100" w:type="dxa"/>
            <w:shd w:val="clear" w:fill="fdf5e8"/>
          </w:tcPr>
          <w:p>
            <w:pPr>
              <w:ind w:left="113.472" w:right="113.472"/>
              <w:spacing w:before="120" w:after="120"/>
            </w:pPr>
            <w:r>
              <w:rPr/>
              <w:t xml:space="preserve">9 000 т,</w:t>
            </w:r>
            <w:br/>
            <w:r>
              <w:rPr/>
              <w:t xml:space="preserve">6,138,000.00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01.11.15.200</w:t>
            </w:r>
          </w:p>
        </w:tc>
      </w:tr>
    </w:tbl>
    <w:p/>
    <w:p>
      <w:pPr>
        <w:ind w:left="113.472" w:right="113.472"/>
        <w:spacing w:before="120" w:after="120"/>
      </w:pPr>
      <w:r>
        <w:rPr>
          <w:b w:val="1"/>
          <w:bCs w:val="1"/>
        </w:rPr>
        <w:t xml:space="preserve">Процедура закупки № 2025-1216915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семена кукурузы, овса, ячменя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производственно-техническое унитарное предприятие "Речицаагрохимсервис"
</w:t>
            </w:r>
            <w:br/>
            <w:r>
              <w:rPr/>
              <w:t xml:space="preserve">Республика Беларусь, Гомельская обл., г. Речица, 247500, 247500 Гомельская область г.Речица, ул. Залинейная, 1
</w:t>
            </w:r>
            <w:br/>
            <w:r>
              <w:rPr/>
              <w:t xml:space="preserve">  490316067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Кулаго Марина Борисовна, +375 2340 6 11 95, kulahohimservis@mail.ru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26.02.2025 до 09.00 почтой или нарочно по адресу: Гомельская область, г.Речица, ул. Залинейная, 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26.02.2025 до 09.00 почтой или нарочно по адресу: Гомельская область, г.Речица, ул. Залинейная,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кукуруза семена</w:t>
            </w:r>
          </w:p>
        </w:tc>
        <w:tc>
          <w:tcPr>
            <w:tcW w:w="5100" w:type="dxa"/>
            <w:shd w:val="clear" w:fill="fdf5e8"/>
          </w:tcPr>
          <w:p>
            <w:pPr>
              <w:ind w:left="113.472" w:right="113.472"/>
              <w:spacing w:before="120" w:after="120"/>
            </w:pPr>
            <w:r>
              <w:rPr/>
              <w:t xml:space="preserve">60 т,</w:t>
            </w:r>
            <w:br/>
            <w:r>
              <w:rPr/>
              <w:t xml:space="preserve">3,880,800.00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г.Речица, ул. Залинейная,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01.11.20.420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ячмень яровой семена</w:t>
            </w:r>
          </w:p>
        </w:tc>
        <w:tc>
          <w:tcPr>
            <w:tcW w:w="5100" w:type="dxa"/>
            <w:shd w:val="clear" w:fill="fdf5e8"/>
          </w:tcPr>
          <w:p>
            <w:pPr>
              <w:ind w:left="113.472" w:right="113.472"/>
              <w:spacing w:before="120" w:after="120"/>
            </w:pPr>
            <w:r>
              <w:rPr/>
              <w:t xml:space="preserve">150 т,</w:t>
            </w:r>
            <w:br/>
            <w:r>
              <w:rPr/>
              <w:t xml:space="preserve">641,550.00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г.Речица, ул. Залинейная,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01.11.31.220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овес семена</w:t>
            </w:r>
          </w:p>
        </w:tc>
        <w:tc>
          <w:tcPr>
            <w:tcW w:w="5100" w:type="dxa"/>
            <w:shd w:val="clear" w:fill="fdf5e8"/>
          </w:tcPr>
          <w:p>
            <w:pPr>
              <w:ind w:left="113.472" w:right="113.472"/>
              <w:spacing w:before="120" w:after="120"/>
            </w:pPr>
            <w:r>
              <w:rPr/>
              <w:t xml:space="preserve">77 т,</w:t>
            </w:r>
            <w:br/>
            <w:r>
              <w:rPr/>
              <w:t xml:space="preserve">368,480.00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г.Речица, ул. Залинейная,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01.11.33.200</w:t>
            </w:r>
          </w:p>
        </w:tc>
      </w:tr>
    </w:tbl>
    <w:p/>
    <w:p>
      <w:pPr>
        <w:ind w:left="113.472" w:right="113.472"/>
        <w:spacing w:before="120" w:after="120"/>
      </w:pPr>
      <w:r>
        <w:rPr>
          <w:b w:val="1"/>
          <w:bCs w:val="1"/>
        </w:rPr>
        <w:t xml:space="preserve">Процедура закупки № 2025-1217546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 технологического оборудования для клеточного содержания кур-несушек (филиал "Минский")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Богданович Ольга Николаевна, +375 17 504 87 90, tender_1mpf@mail.ru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 и технического задания.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Оборудование должно быть упаковано для хранения на улице.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28.02.2025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Филиал «Минский» ОАО «Агрокомбинат «Дзержинский», 223043, Минская область, Минский район, а/г Большевик,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для клеточного содержания кур-несушек</w:t>
            </w:r>
          </w:p>
        </w:tc>
        <w:tc>
          <w:tcPr>
            <w:tcW w:w="5100" w:type="dxa"/>
            <w:shd w:val="clear" w:fill="fdf5e8"/>
          </w:tcPr>
          <w:p>
            <w:pPr>
              <w:ind w:left="113.472" w:right="113.472"/>
              <w:spacing w:before="120" w:after="120"/>
            </w:pPr>
            <w:r>
              <w:rPr/>
              <w:t xml:space="preserve">6 компл.,</w:t>
            </w:r>
            <w:br/>
            <w:r>
              <w:rPr/>
              <w:t xml:space="preserve">15,418,124.44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Доставка на условиях:
</w:t>
            </w:r>
            <w:br/>
            <w:r>
              <w:rPr/>
              <w:t xml:space="preserve">Для резидентов Республики Беларусь: 
</w:t>
            </w:r>
            <w:br/>
            <w:r>
              <w:rPr/>
              <w:t xml:space="preserve">– франко-склад Заказчика, Республика Беларусь, Минская область, Воложинский район, д. Пеликшты, филиал «Минский» ОАО «Агрокомбинат «Дзержинский»;
</w:t>
            </w:r>
            <w:br/>
            <w:r>
              <w:rPr/>
              <w:t xml:space="preserve">Для нерезидентов Республики Беларусь:
</w:t>
            </w:r>
            <w:br/>
            <w:r>
              <w:rPr/>
              <w:t xml:space="preserve">– DАP склад Заказчика, Республика Беларусь, Минская область, Воложинский район, д. Пеликшты, филиал «Минский» ОАО «Агрокомбинат «Дзержинский» (согласно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28.30.86.530</w:t>
            </w:r>
          </w:p>
        </w:tc>
      </w:tr>
    </w:tbl>
    <w:p/>
    <w:p>
      <w:pPr>
        <w:ind w:left="113.472" w:right="113.472"/>
        <w:spacing w:before="120" w:after="120"/>
      </w:pPr>
      <w:r>
        <w:rPr>
          <w:b w:val="1"/>
          <w:bCs w:val="1"/>
        </w:rPr>
        <w:t xml:space="preserve">Процедура закупки № 2025-1216156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средств защиты растений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Штуро Марина Валерьевна, 80174241711, shturo@kaliagro.by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ОАО «Речень» 223836,  Минская область, Любанский район, аг. Речень, ул. Садовая 54
</w:t>
            </w:r>
            <w:br/>
            <w:r>
              <w:rPr/>
              <w:t xml:space="preserve">2) ОАО «Заболотский» 223840, Минская область, Любанский район,  д. Заболоть,  ул. Ленина, 7
</w:t>
            </w:r>
            <w:br/>
            <w:r>
              <w:rPr/>
              <w:t xml:space="preserve">3) ООО «Величковичи-АГРО»  223743,  Минская область, Солигорский район, аг. Величковичи, ул. Ленина, 16
</w:t>
            </w:r>
            <w:br/>
            <w:r>
              <w:rPr/>
              <w:t xml:space="preserve">4) ООО «Новополесский-АГРО»  223731, Солигорский район, Минская область, аг. Новополесский, ул. Кольцевая, 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1)ведущий инженер по комплектации оборудования и материалов Штуро Марина Валерьевна, тел. 8 (029)14 555 89,
</w:t>
            </w:r>
            <w:br/>
            <w:r>
              <w:rPr/>
              <w:t xml:space="preserve">2)главный агроном ООО «Величковичи-Агро» - Кулеш Надежда Ивановна 8(033) 301-39-30;
</w:t>
            </w:r>
            <w:br/>
            <w:r>
              <w:rPr/>
              <w:t xml:space="preserve">3)агроном по защите растений  ОАО «Речень» - Воробей Алексей  Анатольевич 8(029) 185-80-61,
</w:t>
            </w:r>
            <w:br/>
            <w:r>
              <w:rPr/>
              <w:t xml:space="preserve">4) главный агроном ООО «Новополесский-АГРО» - Ермакович Анатолий Николаевич тел.8(029) 174-16-28, 
</w:t>
            </w:r>
            <w:br/>
            <w:r>
              <w:rPr/>
              <w:t xml:space="preserve">5) агроном по защите растений  ОАО «Заболотский» -  Абдикаримова Жанна Жумаджуаевна   тел 8 (029) 109-85-48,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приглашение на участие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приглашение на участие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см.приглашение на участие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223707 Минская обл, г. Солигорск, а/я 74 либо нарочно г. Солигорск,  ул. Козлова 31а., пом. 409
</w:t>
            </w:r>
            <w:br/>
            <w:r>
              <w:rPr/>
              <w:t xml:space="preserve">Окончательный срок представления технического предложения – 14.00 28.02.2025г.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223707 Минская обл, г. Солигорск, а/я 74 либо нарочно г. Солигорск,  ул. Козлова 31а., пом. 409
</w:t>
            </w:r>
            <w:br/>
            <w:r>
              <w:rPr/>
              <w:t xml:space="preserve">Окончательный срок представления технического предложения – 14.00 28.02.2025г.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АКТЕЛЛИК, КЭ</w:t>
            </w:r>
          </w:p>
        </w:tc>
        <w:tc>
          <w:tcPr>
            <w:tcW w:w="5100" w:type="dxa"/>
            <w:shd w:val="clear" w:fill="fdf5e8"/>
          </w:tcPr>
          <w:p>
            <w:pPr>
              <w:ind w:left="113.472" w:right="113.472"/>
              <w:spacing w:before="120" w:after="120"/>
            </w:pPr>
            <w:r>
              <w:rPr/>
              <w:t xml:space="preserve">5 литр(а,ов),</w:t>
            </w:r>
            <w:br/>
            <w:r>
              <w:rPr/>
              <w:t xml:space="preserve">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БАЛЕРИНА ФОРТЕ, СЭ</w:t>
            </w:r>
          </w:p>
        </w:tc>
        <w:tc>
          <w:tcPr>
            <w:tcW w:w="5100" w:type="dxa"/>
            <w:shd w:val="clear" w:fill="fdf5e8"/>
          </w:tcPr>
          <w:p>
            <w:pPr>
              <w:ind w:left="113.472" w:right="113.472"/>
              <w:spacing w:before="120" w:after="120"/>
            </w:pPr>
            <w:r>
              <w:rPr/>
              <w:t xml:space="preserve">200 литр(а,ов),</w:t>
            </w:r>
            <w:br/>
            <w:r>
              <w:rPr/>
              <w:t xml:space="preserve">6,120.00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ОПЛОТ ТРИО, ВСК</w:t>
            </w:r>
          </w:p>
        </w:tc>
        <w:tc>
          <w:tcPr>
            <w:tcW w:w="5100" w:type="dxa"/>
            <w:shd w:val="clear" w:fill="fdf5e8"/>
          </w:tcPr>
          <w:p>
            <w:pPr>
              <w:ind w:left="113.472" w:right="113.472"/>
              <w:spacing w:before="120" w:after="120"/>
            </w:pPr>
            <w:r>
              <w:rPr/>
              <w:t xml:space="preserve">50 литр(а,ов),</w:t>
            </w:r>
            <w:br/>
            <w:r>
              <w:rPr/>
              <w:t xml:space="preserve">4,626.00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АКВАРИН 5</w:t>
            </w:r>
          </w:p>
        </w:tc>
        <w:tc>
          <w:tcPr>
            <w:tcW w:w="5100" w:type="dxa"/>
            <w:shd w:val="clear" w:fill="fdf5e8"/>
          </w:tcPr>
          <w:p>
            <w:pPr>
              <w:ind w:left="113.472" w:right="113.472"/>
              <w:spacing w:before="120" w:after="120"/>
            </w:pPr>
            <w:r>
              <w:rPr/>
              <w:t xml:space="preserve">4 700 литр(а,ов),</w:t>
            </w:r>
            <w:br/>
            <w:r>
              <w:rPr/>
              <w:t xml:space="preserve">28,200.00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ЭВКЛИД, СК</w:t>
            </w:r>
          </w:p>
        </w:tc>
        <w:tc>
          <w:tcPr>
            <w:tcW w:w="5100" w:type="dxa"/>
            <w:shd w:val="clear" w:fill="fdf5e8"/>
          </w:tcPr>
          <w:p>
            <w:pPr>
              <w:ind w:left="113.472" w:right="113.472"/>
              <w:spacing w:before="120" w:after="120"/>
            </w:pPr>
            <w:r>
              <w:rPr/>
              <w:t xml:space="preserve">160 литр(а,ов),</w:t>
            </w:r>
            <w:br/>
            <w:r>
              <w:rPr/>
              <w:t xml:space="preserve">15,170.00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10.06.2025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БАЛЕРИНА, СЭ</w:t>
            </w:r>
          </w:p>
        </w:tc>
        <w:tc>
          <w:tcPr>
            <w:tcW w:w="5100" w:type="dxa"/>
            <w:shd w:val="clear" w:fill="fdf5e8"/>
          </w:tcPr>
          <w:p>
            <w:pPr>
              <w:ind w:left="113.472" w:right="113.472"/>
              <w:spacing w:before="120" w:after="120"/>
            </w:pPr>
            <w:r>
              <w:rPr/>
              <w:t xml:space="preserve">3 500 литр(а,ов),</w:t>
            </w:r>
            <w:br/>
            <w:r>
              <w:rPr/>
              <w:t xml:space="preserve">85,260.00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БАЛЕРИНА ФОРТЕ, СЭ</w:t>
            </w:r>
          </w:p>
        </w:tc>
        <w:tc>
          <w:tcPr>
            <w:tcW w:w="5100" w:type="dxa"/>
            <w:shd w:val="clear" w:fill="fdf5e8"/>
          </w:tcPr>
          <w:p>
            <w:pPr>
              <w:ind w:left="113.472" w:right="113.472"/>
              <w:spacing w:before="120" w:after="120"/>
            </w:pPr>
            <w:r>
              <w:rPr/>
              <w:t xml:space="preserve">530 литр(а,ов),</w:t>
            </w:r>
            <w:br/>
            <w:r>
              <w:rPr/>
              <w:t xml:space="preserve">16,218.00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БОМБА, ВДГ</w:t>
            </w:r>
          </w:p>
        </w:tc>
        <w:tc>
          <w:tcPr>
            <w:tcW w:w="5100" w:type="dxa"/>
            <w:shd w:val="clear" w:fill="fdf5e8"/>
          </w:tcPr>
          <w:p>
            <w:pPr>
              <w:ind w:left="113.472" w:right="113.472"/>
              <w:spacing w:before="120" w:after="120"/>
            </w:pPr>
            <w:r>
              <w:rPr/>
              <w:t xml:space="preserve">88 кг,</w:t>
            </w:r>
            <w:br/>
            <w:r>
              <w:rPr/>
              <w:t xml:space="preserve">25,018.00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ПАВ АДЬЮ, Ж</w:t>
            </w:r>
          </w:p>
        </w:tc>
        <w:tc>
          <w:tcPr>
            <w:tcW w:w="5100" w:type="dxa"/>
            <w:shd w:val="clear" w:fill="fdf5e8"/>
          </w:tcPr>
          <w:p>
            <w:pPr>
              <w:ind w:left="113.472" w:right="113.472"/>
              <w:spacing w:before="120" w:after="120"/>
            </w:pPr>
            <w:r>
              <w:rPr/>
              <w:t xml:space="preserve">860 литр(а,ов),</w:t>
            </w:r>
            <w:br/>
            <w:r>
              <w:rPr/>
              <w:t xml:space="preserve">15,067.00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ГАМБИТ, СК</w:t>
            </w:r>
          </w:p>
        </w:tc>
        <w:tc>
          <w:tcPr>
            <w:tcW w:w="5100" w:type="dxa"/>
            <w:shd w:val="clear" w:fill="fdf5e8"/>
          </w:tcPr>
          <w:p>
            <w:pPr>
              <w:ind w:left="113.472" w:right="113.472"/>
              <w:spacing w:before="120" w:after="120"/>
            </w:pPr>
            <w:r>
              <w:rPr/>
              <w:t xml:space="preserve">1 200 литр(а,ов),</w:t>
            </w:r>
            <w:br/>
            <w:r>
              <w:rPr/>
              <w:t xml:space="preserve">29,950.00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МИУРА, КЭ</w:t>
            </w:r>
          </w:p>
        </w:tc>
        <w:tc>
          <w:tcPr>
            <w:tcW w:w="5100" w:type="dxa"/>
            <w:shd w:val="clear" w:fill="fdf5e8"/>
          </w:tcPr>
          <w:p>
            <w:pPr>
              <w:ind w:left="113.472" w:right="113.472"/>
              <w:spacing w:before="120" w:after="120"/>
            </w:pPr>
            <w:r>
              <w:rPr/>
              <w:t xml:space="preserve">2 800 литр(а,ов),</w:t>
            </w:r>
            <w:br/>
            <w:r>
              <w:rPr/>
              <w:t xml:space="preserve">100,128.00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КОРСАР СУПЕР, ВРК</w:t>
            </w:r>
          </w:p>
        </w:tc>
        <w:tc>
          <w:tcPr>
            <w:tcW w:w="5100" w:type="dxa"/>
            <w:shd w:val="clear" w:fill="fdf5e8"/>
          </w:tcPr>
          <w:p>
            <w:pPr>
              <w:ind w:left="113.472" w:right="113.472"/>
              <w:spacing w:before="120" w:after="120"/>
            </w:pPr>
            <w:r>
              <w:rPr/>
              <w:t xml:space="preserve">640 литр(а,ов),</w:t>
            </w:r>
            <w:br/>
            <w:r>
              <w:rPr/>
              <w:t xml:space="preserve">63,744.00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ХАКЕР 300, ВР</w:t>
            </w:r>
          </w:p>
        </w:tc>
        <w:tc>
          <w:tcPr>
            <w:tcW w:w="5100" w:type="dxa"/>
            <w:shd w:val="clear" w:fill="fdf5e8"/>
          </w:tcPr>
          <w:p>
            <w:pPr>
              <w:ind w:left="113.472" w:right="113.472"/>
              <w:spacing w:before="120" w:after="120"/>
            </w:pPr>
            <w:r>
              <w:rPr/>
              <w:t xml:space="preserve">560 литр(а,ов),</w:t>
            </w:r>
            <w:br/>
            <w:r>
              <w:rPr/>
              <w:t xml:space="preserve">26,880.00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ГАЛИОН, ВР</w:t>
            </w:r>
          </w:p>
        </w:tc>
        <w:tc>
          <w:tcPr>
            <w:tcW w:w="5100" w:type="dxa"/>
            <w:shd w:val="clear" w:fill="fdf5e8"/>
          </w:tcPr>
          <w:p>
            <w:pPr>
              <w:ind w:left="113.472" w:right="113.472"/>
              <w:spacing w:before="120" w:after="120"/>
            </w:pPr>
            <w:r>
              <w:rPr/>
              <w:t xml:space="preserve">240 литр(а,ов),</w:t>
            </w:r>
            <w:br/>
            <w:r>
              <w:rPr/>
              <w:t xml:space="preserve">39,168.00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20.07.2025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ЭСТОК, ВДГ</w:t>
            </w:r>
          </w:p>
        </w:tc>
        <w:tc>
          <w:tcPr>
            <w:tcW w:w="5100" w:type="dxa"/>
            <w:shd w:val="clear" w:fill="fdf5e8"/>
          </w:tcPr>
          <w:p>
            <w:pPr>
              <w:ind w:left="113.472" w:right="113.472"/>
              <w:spacing w:before="120" w:after="120"/>
            </w:pPr>
            <w:r>
              <w:rPr/>
              <w:t xml:space="preserve">20 кг,</w:t>
            </w:r>
            <w:br/>
            <w:r>
              <w:rPr/>
              <w:t xml:space="preserve">21,170.00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20.07.2025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ТОРНАДО 500, ВР</w:t>
            </w:r>
          </w:p>
        </w:tc>
        <w:tc>
          <w:tcPr>
            <w:tcW w:w="5100" w:type="dxa"/>
            <w:shd w:val="clear" w:fill="fdf5e8"/>
          </w:tcPr>
          <w:p>
            <w:pPr>
              <w:ind w:left="113.472" w:right="113.472"/>
              <w:spacing w:before="120" w:after="120"/>
            </w:pPr>
            <w:r>
              <w:rPr/>
              <w:t xml:space="preserve">10 000 литр(а,ов),</w:t>
            </w:r>
            <w:br/>
            <w:r>
              <w:rPr/>
              <w:t xml:space="preserve">186,000.00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ВИАЛ-ТТ</w:t>
            </w:r>
          </w:p>
        </w:tc>
        <w:tc>
          <w:tcPr>
            <w:tcW w:w="5100" w:type="dxa"/>
            <w:shd w:val="clear" w:fill="fdf5e8"/>
          </w:tcPr>
          <w:p>
            <w:pPr>
              <w:ind w:left="113.472" w:right="113.472"/>
              <w:spacing w:before="120" w:after="120"/>
            </w:pPr>
            <w:r>
              <w:rPr/>
              <w:t xml:space="preserve">500 литр(а,ов),</w:t>
            </w:r>
            <w:br/>
            <w:r>
              <w:rPr/>
              <w:t xml:space="preserve">19,980.00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20.07.2025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ОПЛОТ ТРИО, ВСК</w:t>
            </w:r>
          </w:p>
        </w:tc>
        <w:tc>
          <w:tcPr>
            <w:tcW w:w="5100" w:type="dxa"/>
            <w:shd w:val="clear" w:fill="fdf5e8"/>
          </w:tcPr>
          <w:p>
            <w:pPr>
              <w:ind w:left="113.472" w:right="113.472"/>
              <w:spacing w:before="120" w:after="120"/>
            </w:pPr>
            <w:r>
              <w:rPr/>
              <w:t xml:space="preserve">210 литр(а,ов),</w:t>
            </w:r>
            <w:br/>
            <w:r>
              <w:rPr/>
              <w:t xml:space="preserve">19,500.00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ТАБУ СУПЕР, СК</w:t>
            </w:r>
          </w:p>
        </w:tc>
        <w:tc>
          <w:tcPr>
            <w:tcW w:w="5100" w:type="dxa"/>
            <w:shd w:val="clear" w:fill="fdf5e8"/>
          </w:tcPr>
          <w:p>
            <w:pPr>
              <w:ind w:left="113.472" w:right="113.472"/>
              <w:spacing w:before="120" w:after="120"/>
            </w:pPr>
            <w:r>
              <w:rPr/>
              <w:t xml:space="preserve">720 литр(а,ов),</w:t>
            </w:r>
            <w:br/>
            <w:r>
              <w:rPr/>
              <w:t xml:space="preserve">129,200.00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АСПИД, СК</w:t>
            </w:r>
          </w:p>
        </w:tc>
        <w:tc>
          <w:tcPr>
            <w:tcW w:w="5100" w:type="dxa"/>
            <w:shd w:val="clear" w:fill="fdf5e8"/>
          </w:tcPr>
          <w:p>
            <w:pPr>
              <w:ind w:left="113.472" w:right="113.472"/>
              <w:spacing w:before="120" w:after="120"/>
            </w:pPr>
            <w:r>
              <w:rPr/>
              <w:t xml:space="preserve">270 литр(а,ов),</w:t>
            </w:r>
            <w:br/>
            <w:r>
              <w:rPr/>
              <w:t xml:space="preserve">29,230.00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ОСТРОГ, МК</w:t>
            </w:r>
          </w:p>
        </w:tc>
        <w:tc>
          <w:tcPr>
            <w:tcW w:w="5100" w:type="dxa"/>
            <w:shd w:val="clear" w:fill="fdf5e8"/>
          </w:tcPr>
          <w:p>
            <w:pPr>
              <w:ind w:left="113.472" w:right="113.472"/>
              <w:spacing w:before="120" w:after="120"/>
            </w:pPr>
            <w:r>
              <w:rPr/>
              <w:t xml:space="preserve">40 лист(а,ов),</w:t>
            </w:r>
            <w:br/>
            <w:r>
              <w:rPr/>
              <w:t xml:space="preserve">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БОРЕЙ, СК</w:t>
            </w:r>
          </w:p>
        </w:tc>
        <w:tc>
          <w:tcPr>
            <w:tcW w:w="5100" w:type="dxa"/>
            <w:shd w:val="clear" w:fill="fdf5e8"/>
          </w:tcPr>
          <w:p>
            <w:pPr>
              <w:ind w:left="113.472" w:right="113.472"/>
              <w:spacing w:before="120" w:after="120"/>
            </w:pPr>
            <w:r>
              <w:rPr/>
              <w:t xml:space="preserve">750 литр(а,ов),</w:t>
            </w:r>
            <w:br/>
            <w:r>
              <w:rPr/>
              <w:t xml:space="preserve">89,190.00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БОРЕЙ НЕО, СК</w:t>
            </w:r>
          </w:p>
        </w:tc>
        <w:tc>
          <w:tcPr>
            <w:tcW w:w="5100" w:type="dxa"/>
            <w:shd w:val="clear" w:fill="fdf5e8"/>
          </w:tcPr>
          <w:p>
            <w:pPr>
              <w:ind w:left="113.472" w:right="113.472"/>
              <w:spacing w:before="120" w:after="120"/>
            </w:pPr>
            <w:r>
              <w:rPr/>
              <w:t xml:space="preserve">610 литр(а,ов),</w:t>
            </w:r>
            <w:br/>
            <w:r>
              <w:rPr/>
              <w:t xml:space="preserve">78,600.00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СТИЛЕТ, МД</w:t>
            </w:r>
          </w:p>
        </w:tc>
        <w:tc>
          <w:tcPr>
            <w:tcW w:w="5100" w:type="dxa"/>
            <w:shd w:val="clear" w:fill="fdf5e8"/>
          </w:tcPr>
          <w:p>
            <w:pPr>
              <w:ind w:left="113.472" w:right="113.472"/>
              <w:spacing w:before="120" w:after="120"/>
            </w:pPr>
            <w:r>
              <w:rPr/>
              <w:t xml:space="preserve">840 литр(а,ов),</w:t>
            </w:r>
            <w:br/>
            <w:r>
              <w:rPr/>
              <w:t xml:space="preserve">93,750.00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ТАЙРА, КЭ</w:t>
            </w:r>
          </w:p>
        </w:tc>
        <w:tc>
          <w:tcPr>
            <w:tcW w:w="5100" w:type="dxa"/>
            <w:shd w:val="clear" w:fill="fdf5e8"/>
          </w:tcPr>
          <w:p>
            <w:pPr>
              <w:ind w:left="113.472" w:right="113.472"/>
              <w:spacing w:before="120" w:after="120"/>
            </w:pPr>
            <w:r>
              <w:rPr/>
              <w:t xml:space="preserve">1 120 литр(а,ов),</w:t>
            </w:r>
            <w:br/>
            <w:r>
              <w:rPr/>
              <w:t xml:space="preserve">50,800.00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АКТЕЛЛИК, КЭ</w:t>
            </w:r>
          </w:p>
        </w:tc>
        <w:tc>
          <w:tcPr>
            <w:tcW w:w="5100" w:type="dxa"/>
            <w:shd w:val="clear" w:fill="fdf5e8"/>
          </w:tcPr>
          <w:p>
            <w:pPr>
              <w:ind w:left="113.472" w:right="113.472"/>
              <w:spacing w:before="120" w:after="120"/>
            </w:pPr>
            <w:r>
              <w:rPr/>
              <w:t xml:space="preserve">15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БАКЛЕР, КМЭ</w:t>
            </w:r>
          </w:p>
        </w:tc>
        <w:tc>
          <w:tcPr>
            <w:tcW w:w="5100" w:type="dxa"/>
            <w:shd w:val="clear" w:fill="fdf5e8"/>
          </w:tcPr>
          <w:p>
            <w:pPr>
              <w:ind w:left="113.472" w:right="113.472"/>
              <w:spacing w:before="120" w:after="120"/>
            </w:pPr>
            <w:r>
              <w:rPr/>
              <w:t xml:space="preserve">3 240 литр(а,ов),</w:t>
            </w:r>
            <w:br/>
            <w:r>
              <w:rPr/>
              <w:t xml:space="preserve">250,776.00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ЭВКЛИД, СК</w:t>
            </w:r>
          </w:p>
        </w:tc>
        <w:tc>
          <w:tcPr>
            <w:tcW w:w="5100" w:type="dxa"/>
            <w:shd w:val="clear" w:fill="fdf5e8"/>
          </w:tcPr>
          <w:p>
            <w:pPr>
              <w:ind w:left="113.472" w:right="113.472"/>
              <w:spacing w:before="120" w:after="120"/>
            </w:pPr>
            <w:r>
              <w:rPr/>
              <w:t xml:space="preserve">860 литр(а,ов),</w:t>
            </w:r>
            <w:br/>
            <w:r>
              <w:rPr/>
              <w:t xml:space="preserve">81,530.00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РАКУРС, СК</w:t>
            </w:r>
          </w:p>
        </w:tc>
        <w:tc>
          <w:tcPr>
            <w:tcW w:w="5100" w:type="dxa"/>
            <w:shd w:val="clear" w:fill="fdf5e8"/>
          </w:tcPr>
          <w:p>
            <w:pPr>
              <w:ind w:left="113.472" w:right="113.472"/>
              <w:spacing w:before="120" w:after="120"/>
            </w:pPr>
            <w:r>
              <w:rPr/>
              <w:t xml:space="preserve">420 литр(а,ов),</w:t>
            </w:r>
            <w:br/>
            <w:r>
              <w:rPr/>
              <w:t xml:space="preserve">57,700.00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РЭГГИ, ВРК</w:t>
            </w:r>
          </w:p>
        </w:tc>
        <w:tc>
          <w:tcPr>
            <w:tcW w:w="5100" w:type="dxa"/>
            <w:shd w:val="clear" w:fill="fdf5e8"/>
          </w:tcPr>
          <w:p>
            <w:pPr>
              <w:ind w:left="113.472" w:right="113.472"/>
              <w:spacing w:before="120" w:after="120"/>
            </w:pPr>
            <w:r>
              <w:rPr/>
              <w:t xml:space="preserve">800 литр(а,ов),</w:t>
            </w:r>
            <w:br/>
            <w:r>
              <w:rPr/>
              <w:t xml:space="preserve">13,600.00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10.08.2025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ГАМБИТ, СК</w:t>
            </w:r>
          </w:p>
        </w:tc>
        <w:tc>
          <w:tcPr>
            <w:tcW w:w="5100" w:type="dxa"/>
            <w:shd w:val="clear" w:fill="fdf5e8"/>
          </w:tcPr>
          <w:p>
            <w:pPr>
              <w:ind w:left="113.472" w:right="113.472"/>
              <w:spacing w:before="120" w:after="120"/>
            </w:pPr>
            <w:r>
              <w:rPr/>
              <w:t xml:space="preserve">195 кг,</w:t>
            </w:r>
            <w:br/>
            <w:r>
              <w:rPr/>
              <w:t xml:space="preserve">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ДУБЛОН, СК</w:t>
            </w:r>
          </w:p>
        </w:tc>
        <w:tc>
          <w:tcPr>
            <w:tcW w:w="5100" w:type="dxa"/>
            <w:shd w:val="clear" w:fill="fdf5e8"/>
          </w:tcPr>
          <w:p>
            <w:pPr>
              <w:ind w:left="113.472" w:right="113.472"/>
              <w:spacing w:before="120" w:after="120"/>
            </w:pPr>
            <w:r>
              <w:rPr/>
              <w:t xml:space="preserve">600 литр(а,ов),</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БАЛЕРИНА, СЭ</w:t>
            </w:r>
          </w:p>
        </w:tc>
        <w:tc>
          <w:tcPr>
            <w:tcW w:w="5100" w:type="dxa"/>
            <w:shd w:val="clear" w:fill="fdf5e8"/>
          </w:tcPr>
          <w:p>
            <w:pPr>
              <w:ind w:left="113.472" w:right="113.472"/>
              <w:spacing w:before="120" w:after="120"/>
            </w:pPr>
            <w:r>
              <w:rPr/>
              <w:t xml:space="preserve">250 литр(а,ов),</w:t>
            </w:r>
            <w:br/>
            <w:r>
              <w:rPr/>
              <w:t xml:space="preserve">6,100.00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ЭГИДА, СК</w:t>
            </w:r>
          </w:p>
        </w:tc>
        <w:tc>
          <w:tcPr>
            <w:tcW w:w="5100" w:type="dxa"/>
            <w:shd w:val="clear" w:fill="fdf5e8"/>
          </w:tcPr>
          <w:p>
            <w:pPr>
              <w:ind w:left="113.472" w:right="113.472"/>
              <w:spacing w:before="120" w:after="120"/>
            </w:pPr>
            <w:r>
              <w:rPr/>
              <w:t xml:space="preserve">100 литр(а,ов),</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ЛЮМАКС, СЭ</w:t>
            </w:r>
          </w:p>
        </w:tc>
        <w:tc>
          <w:tcPr>
            <w:tcW w:w="5100" w:type="dxa"/>
            <w:shd w:val="clear" w:fill="fdf5e8"/>
          </w:tcPr>
          <w:p>
            <w:pPr>
              <w:ind w:left="113.472" w:right="113.472"/>
              <w:spacing w:before="120" w:after="120"/>
            </w:pPr>
            <w:r>
              <w:rPr/>
              <w:t xml:space="preserve">900 литр(а,ов),</w:t>
            </w:r>
            <w:br/>
            <w:r>
              <w:rPr/>
              <w:t xml:space="preserve">56,200.00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СТЕЛЛАР СТАР, ВРК</w:t>
            </w:r>
          </w:p>
        </w:tc>
        <w:tc>
          <w:tcPr>
            <w:tcW w:w="5100" w:type="dxa"/>
            <w:shd w:val="clear" w:fill="fdf5e8"/>
          </w:tcPr>
          <w:p>
            <w:pPr>
              <w:ind w:left="113.472" w:right="113.472"/>
              <w:spacing w:before="120" w:after="120"/>
            </w:pPr>
            <w:r>
              <w:rPr/>
              <w:t xml:space="preserve">350 литр(а,ов),</w:t>
            </w:r>
            <w:br/>
            <w:r>
              <w:rPr/>
              <w:t xml:space="preserve">63,000.00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ДИАНАТ, ВР</w:t>
            </w:r>
          </w:p>
        </w:tc>
        <w:tc>
          <w:tcPr>
            <w:tcW w:w="5100" w:type="dxa"/>
            <w:shd w:val="clear" w:fill="fdf5e8"/>
          </w:tcPr>
          <w:p>
            <w:pPr>
              <w:ind w:left="113.472" w:right="113.472"/>
              <w:spacing w:before="120" w:after="120"/>
            </w:pPr>
            <w:r>
              <w:rPr/>
              <w:t xml:space="preserve">1 030 литр(а,ов),</w:t>
            </w:r>
            <w:br/>
            <w:r>
              <w:rPr/>
              <w:t xml:space="preserve">125,000.00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20.05.2025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ГАЛИОН, ВР</w:t>
            </w:r>
          </w:p>
        </w:tc>
        <w:tc>
          <w:tcPr>
            <w:tcW w:w="5100" w:type="dxa"/>
            <w:shd w:val="clear" w:fill="fdf5e8"/>
          </w:tcPr>
          <w:p>
            <w:pPr>
              <w:ind w:left="113.472" w:right="113.472"/>
              <w:spacing w:before="120" w:after="120"/>
            </w:pPr>
            <w:r>
              <w:rPr/>
              <w:t xml:space="preserve">15 литр(а,ов),</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СУХОВЕЙ, ВР</w:t>
            </w:r>
          </w:p>
        </w:tc>
        <w:tc>
          <w:tcPr>
            <w:tcW w:w="5100" w:type="dxa"/>
            <w:shd w:val="clear" w:fill="fdf5e8"/>
          </w:tcPr>
          <w:p>
            <w:pPr>
              <w:ind w:left="113.472" w:right="113.472"/>
              <w:spacing w:before="120" w:after="120"/>
            </w:pPr>
            <w:r>
              <w:rPr/>
              <w:t xml:space="preserve">10 000 литр(а,ов),</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10.06.2025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БОРЕЙ НЕО, СК</w:t>
            </w:r>
          </w:p>
        </w:tc>
        <w:tc>
          <w:tcPr>
            <w:tcW w:w="5100" w:type="dxa"/>
            <w:shd w:val="clear" w:fill="fdf5e8"/>
          </w:tcPr>
          <w:p>
            <w:pPr>
              <w:ind w:left="113.472" w:right="113.472"/>
              <w:spacing w:before="120" w:after="120"/>
            </w:pPr>
            <w:r>
              <w:rPr/>
              <w:t xml:space="preserve">20 литр(а,ов),</w:t>
            </w:r>
            <w:br/>
            <w:r>
              <w:rPr/>
              <w:t xml:space="preserve">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АКТЕЛЛИК, КЭ</w:t>
            </w:r>
          </w:p>
        </w:tc>
        <w:tc>
          <w:tcPr>
            <w:tcW w:w="5100" w:type="dxa"/>
            <w:shd w:val="clear" w:fill="fdf5e8"/>
          </w:tcPr>
          <w:p>
            <w:pPr>
              <w:ind w:left="113.472" w:right="113.472"/>
              <w:spacing w:before="120" w:after="120"/>
            </w:pPr>
            <w:r>
              <w:rPr/>
              <w:t xml:space="preserve">10 литр(а,ов),</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20.06.2025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АТЛЕТИК, МД</w:t>
            </w:r>
          </w:p>
        </w:tc>
        <w:tc>
          <w:tcPr>
            <w:tcW w:w="5100" w:type="dxa"/>
            <w:shd w:val="clear" w:fill="fdf5e8"/>
          </w:tcPr>
          <w:p>
            <w:pPr>
              <w:ind w:left="113.472" w:right="113.472"/>
              <w:spacing w:before="120" w:after="120"/>
            </w:pPr>
            <w:r>
              <w:rPr/>
              <w:t xml:space="preserve">2 050 литр(а,ов),</w:t>
            </w:r>
            <w:br/>
            <w:r>
              <w:rPr/>
              <w:t xml:space="preserve">91,020.00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МИУРА, КЭ</w:t>
            </w:r>
          </w:p>
        </w:tc>
        <w:tc>
          <w:tcPr>
            <w:tcW w:w="5100" w:type="dxa"/>
            <w:shd w:val="clear" w:fill="fdf5e8"/>
          </w:tcPr>
          <w:p>
            <w:pPr>
              <w:ind w:left="113.472" w:right="113.472"/>
              <w:spacing w:before="120" w:after="120"/>
            </w:pPr>
            <w:r>
              <w:rPr/>
              <w:t xml:space="preserve">1 300 литр(а,ов),</w:t>
            </w:r>
            <w:br/>
            <w:r>
              <w:rPr/>
              <w:t xml:space="preserve">46,500.00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ТОРНАДО 540, ВР</w:t>
            </w:r>
          </w:p>
        </w:tc>
        <w:tc>
          <w:tcPr>
            <w:tcW w:w="5100" w:type="dxa"/>
            <w:shd w:val="clear" w:fill="fdf5e8"/>
          </w:tcPr>
          <w:p>
            <w:pPr>
              <w:ind w:left="113.472" w:right="113.472"/>
              <w:spacing w:before="120" w:after="120"/>
            </w:pPr>
            <w:r>
              <w:rPr/>
              <w:t xml:space="preserve">4 000 литр(а,ов),</w:t>
            </w:r>
            <w:br/>
            <w:r>
              <w:rPr/>
              <w:t xml:space="preserve">74,500.00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БАЛЕРИНА ФОРТЕ, СЭ</w:t>
            </w:r>
          </w:p>
        </w:tc>
        <w:tc>
          <w:tcPr>
            <w:tcW w:w="5100" w:type="dxa"/>
            <w:shd w:val="clear" w:fill="fdf5e8"/>
          </w:tcPr>
          <w:p>
            <w:pPr>
              <w:ind w:left="113.472" w:right="113.472"/>
              <w:spacing w:before="120" w:after="120"/>
            </w:pPr>
            <w:r>
              <w:rPr/>
              <w:t xml:space="preserve">410 литр(а,ов),</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ХАКЕР 300, ВР</w:t>
            </w:r>
          </w:p>
        </w:tc>
        <w:tc>
          <w:tcPr>
            <w:tcW w:w="5100" w:type="dxa"/>
            <w:shd w:val="clear" w:fill="fdf5e8"/>
          </w:tcPr>
          <w:p>
            <w:pPr>
              <w:ind w:left="113.472" w:right="113.472"/>
              <w:spacing w:before="120" w:after="120"/>
            </w:pPr>
            <w:r>
              <w:rPr/>
              <w:t xml:space="preserve">650 литр(а,ов),</w:t>
            </w:r>
            <w:br/>
            <w:r>
              <w:rPr/>
              <w:t xml:space="preserve">31,300.00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10.05.2025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ПАВ АДЬЮ, Ж</w:t>
            </w:r>
          </w:p>
        </w:tc>
        <w:tc>
          <w:tcPr>
            <w:tcW w:w="5100" w:type="dxa"/>
            <w:shd w:val="clear" w:fill="fdf5e8"/>
          </w:tcPr>
          <w:p>
            <w:pPr>
              <w:ind w:left="113.472" w:right="113.472"/>
              <w:spacing w:before="120" w:after="120"/>
            </w:pPr>
            <w:r>
              <w:rPr/>
              <w:t xml:space="preserve">400 литр(а,ов),</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ЛАСТИК ЭКСТРА, КЭ</w:t>
            </w:r>
          </w:p>
        </w:tc>
        <w:tc>
          <w:tcPr>
            <w:tcW w:w="5100" w:type="dxa"/>
            <w:shd w:val="clear" w:fill="fdf5e8"/>
          </w:tcPr>
          <w:p>
            <w:pPr>
              <w:ind w:left="113.472" w:right="113.472"/>
              <w:spacing w:before="120" w:after="120"/>
            </w:pPr>
            <w:r>
              <w:rPr/>
              <w:t xml:space="preserve">814 литр(а,ов),</w:t>
            </w:r>
            <w:br/>
            <w:r>
              <w:rPr/>
              <w:t xml:space="preserve">52,100.00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БАЛЕРИНА, СЭ</w:t>
            </w:r>
          </w:p>
        </w:tc>
        <w:tc>
          <w:tcPr>
            <w:tcW w:w="5100" w:type="dxa"/>
            <w:shd w:val="clear" w:fill="fdf5e8"/>
          </w:tcPr>
          <w:p>
            <w:pPr>
              <w:ind w:left="113.472" w:right="113.472"/>
              <w:spacing w:before="120" w:after="120"/>
            </w:pPr>
            <w:r>
              <w:rPr/>
              <w:t xml:space="preserve">475 литр(а,ов),</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КРЕЙЦЕР, ВДГ</w:t>
            </w:r>
          </w:p>
        </w:tc>
        <w:tc>
          <w:tcPr>
            <w:tcW w:w="5100" w:type="dxa"/>
            <w:shd w:val="clear" w:fill="fdf5e8"/>
          </w:tcPr>
          <w:p>
            <w:pPr>
              <w:ind w:left="113.472" w:right="113.472"/>
              <w:spacing w:before="120" w:after="120"/>
            </w:pPr>
            <w:r>
              <w:rPr/>
              <w:t xml:space="preserve">220 кг,</w:t>
            </w:r>
            <w:br/>
            <w:r>
              <w:rPr/>
              <w:t xml:space="preserve">181,000.00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ЭГИДА, СК</w:t>
            </w:r>
          </w:p>
        </w:tc>
        <w:tc>
          <w:tcPr>
            <w:tcW w:w="5100" w:type="dxa"/>
            <w:shd w:val="clear" w:fill="fdf5e8"/>
          </w:tcPr>
          <w:p>
            <w:pPr>
              <w:ind w:left="113.472" w:right="113.472"/>
              <w:spacing w:before="120" w:after="120"/>
            </w:pPr>
            <w:r>
              <w:rPr/>
              <w:t xml:space="preserve">600 литр(а,ов),</w:t>
            </w:r>
            <w:br/>
            <w:r>
              <w:rPr/>
              <w:t xml:space="preserve">93,600.00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ФУЛТАЙМ, МД</w:t>
            </w:r>
          </w:p>
        </w:tc>
        <w:tc>
          <w:tcPr>
            <w:tcW w:w="5100" w:type="dxa"/>
            <w:shd w:val="clear" w:fill="fdf5e8"/>
          </w:tcPr>
          <w:p>
            <w:pPr>
              <w:ind w:left="113.472" w:right="113.472"/>
              <w:spacing w:before="120" w:after="120"/>
            </w:pPr>
            <w:r>
              <w:rPr/>
              <w:t xml:space="preserve">1 500 литр(а,ов),</w:t>
            </w:r>
            <w:br/>
            <w:r>
              <w:rPr/>
              <w:t xml:space="preserve">158,220.00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КОРСАР СУПЕР, ВРК</w:t>
            </w:r>
          </w:p>
        </w:tc>
        <w:tc>
          <w:tcPr>
            <w:tcW w:w="5100" w:type="dxa"/>
            <w:shd w:val="clear" w:fill="fdf5e8"/>
          </w:tcPr>
          <w:p>
            <w:pPr>
              <w:ind w:left="113.472" w:right="113.472"/>
              <w:spacing w:before="120" w:after="120"/>
            </w:pPr>
            <w:r>
              <w:rPr/>
              <w:t xml:space="preserve">480 литр(а,ов),</w:t>
            </w:r>
            <w:br/>
            <w:r>
              <w:rPr/>
              <w:t xml:space="preserve">47,900.00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КОЛОСАЛЬ ПРО, КМЭ</w:t>
            </w:r>
          </w:p>
        </w:tc>
        <w:tc>
          <w:tcPr>
            <w:tcW w:w="5100" w:type="dxa"/>
            <w:shd w:val="clear" w:fill="fdf5e8"/>
          </w:tcPr>
          <w:p>
            <w:pPr>
              <w:ind w:left="113.472" w:right="113.472"/>
              <w:spacing w:before="120" w:after="120"/>
            </w:pPr>
            <w:r>
              <w:rPr/>
              <w:t xml:space="preserve">1 290 литр(а,ов),</w:t>
            </w:r>
            <w:br/>
            <w:r>
              <w:rPr/>
              <w:t xml:space="preserve">135,700.00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РАКУРС, СК</w:t>
            </w:r>
          </w:p>
        </w:tc>
        <w:tc>
          <w:tcPr>
            <w:tcW w:w="5100" w:type="dxa"/>
            <w:shd w:val="clear" w:fill="fdf5e8"/>
          </w:tcPr>
          <w:p>
            <w:pPr>
              <w:ind w:left="113.472" w:right="113.472"/>
              <w:spacing w:before="120" w:after="120"/>
            </w:pPr>
            <w:r>
              <w:rPr/>
              <w:t xml:space="preserve">1 140 литр(а,ов),</w:t>
            </w:r>
            <w:br/>
            <w:r>
              <w:rPr/>
              <w:t xml:space="preserve">156,500.00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ТАБУ СУПЕР, СК</w:t>
            </w:r>
          </w:p>
        </w:tc>
        <w:tc>
          <w:tcPr>
            <w:tcW w:w="5100" w:type="dxa"/>
            <w:shd w:val="clear" w:fill="fdf5e8"/>
          </w:tcPr>
          <w:p>
            <w:pPr>
              <w:ind w:left="113.472" w:right="113.472"/>
              <w:spacing w:before="120" w:after="120"/>
            </w:pPr>
            <w:r>
              <w:rPr/>
              <w:t xml:space="preserve">540 литр(а,ов),</w:t>
            </w:r>
            <w:br/>
            <w:r>
              <w:rPr/>
              <w:t xml:space="preserve">97,800.00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ОПЛОТ ТРИО, ВСК</w:t>
            </w:r>
          </w:p>
        </w:tc>
        <w:tc>
          <w:tcPr>
            <w:tcW w:w="5100" w:type="dxa"/>
            <w:shd w:val="clear" w:fill="fdf5e8"/>
          </w:tcPr>
          <w:p>
            <w:pPr>
              <w:ind w:left="113.472" w:right="113.472"/>
              <w:spacing w:before="120" w:after="120"/>
            </w:pPr>
            <w:r>
              <w:rPr/>
              <w:t xml:space="preserve">40 литр(а,ов),</w:t>
            </w:r>
            <w:br/>
            <w:r>
              <w:rPr/>
              <w:t xml:space="preserve">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ВИАЛ-ТТ, ВСК</w:t>
            </w:r>
          </w:p>
        </w:tc>
        <w:tc>
          <w:tcPr>
            <w:tcW w:w="5100" w:type="dxa"/>
            <w:shd w:val="clear" w:fill="fdf5e8"/>
          </w:tcPr>
          <w:p>
            <w:pPr>
              <w:ind w:left="113.472" w:right="113.472"/>
              <w:spacing w:before="120" w:after="120"/>
            </w:pPr>
            <w:r>
              <w:rPr/>
              <w:t xml:space="preserve">40 литр(а,ов),</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05.03.2025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БОРЕЙ, СК</w:t>
            </w:r>
          </w:p>
        </w:tc>
        <w:tc>
          <w:tcPr>
            <w:tcW w:w="5100" w:type="dxa"/>
            <w:shd w:val="clear" w:fill="fdf5e8"/>
          </w:tcPr>
          <w:p>
            <w:pPr>
              <w:ind w:left="113.472" w:right="113.472"/>
              <w:spacing w:before="120" w:after="120"/>
            </w:pPr>
            <w:r>
              <w:rPr/>
              <w:t xml:space="preserve">330 литр(а,ов),</w:t>
            </w:r>
            <w:br/>
            <w:r>
              <w:rPr/>
              <w:t xml:space="preserve">39,300.00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АСПИД, СК</w:t>
            </w:r>
          </w:p>
        </w:tc>
        <w:tc>
          <w:tcPr>
            <w:tcW w:w="5100" w:type="dxa"/>
            <w:shd w:val="clear" w:fill="fdf5e8"/>
          </w:tcPr>
          <w:p>
            <w:pPr>
              <w:ind w:left="113.472" w:right="113.472"/>
              <w:spacing w:before="120" w:after="120"/>
            </w:pPr>
            <w:r>
              <w:rPr/>
              <w:t xml:space="preserve">245 литр(а,ов),</w:t>
            </w:r>
            <w:br/>
            <w:r>
              <w:rPr/>
              <w:t xml:space="preserve">26,500.00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БОРЕЙ НЕО, СК</w:t>
            </w:r>
          </w:p>
        </w:tc>
        <w:tc>
          <w:tcPr>
            <w:tcW w:w="5100" w:type="dxa"/>
            <w:shd w:val="clear" w:fill="fdf5e8"/>
          </w:tcPr>
          <w:p>
            <w:pPr>
              <w:ind w:left="113.472" w:right="113.472"/>
              <w:spacing w:before="120" w:after="120"/>
            </w:pPr>
            <w:r>
              <w:rPr/>
              <w:t xml:space="preserve">330 литр(а,ов),</w:t>
            </w:r>
            <w:br/>
            <w:r>
              <w:rPr/>
              <w:t xml:space="preserve">42,600.00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01.04.2025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ТАЙРА, КЭ</w:t>
            </w:r>
          </w:p>
        </w:tc>
        <w:tc>
          <w:tcPr>
            <w:tcW w:w="5100" w:type="dxa"/>
            <w:shd w:val="clear" w:fill="fdf5e8"/>
          </w:tcPr>
          <w:p>
            <w:pPr>
              <w:ind w:left="113.472" w:right="113.472"/>
              <w:spacing w:before="120" w:after="120"/>
            </w:pPr>
            <w:r>
              <w:rPr/>
              <w:t xml:space="preserve">1 555 литр(а,ов),</w:t>
            </w:r>
            <w:br/>
            <w:r>
              <w:rPr/>
              <w:t xml:space="preserve">71,000.00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ШАРПЕЙ, МЭ</w:t>
            </w:r>
          </w:p>
        </w:tc>
        <w:tc>
          <w:tcPr>
            <w:tcW w:w="5100" w:type="dxa"/>
            <w:shd w:val="clear" w:fill="fdf5e8"/>
          </w:tcPr>
          <w:p>
            <w:pPr>
              <w:ind w:left="113.472" w:right="113.472"/>
              <w:spacing w:before="120" w:after="120"/>
            </w:pPr>
            <w:r>
              <w:rPr/>
              <w:t xml:space="preserve">400 литр(а,ов),</w:t>
            </w:r>
            <w:br/>
            <w:r>
              <w:rPr/>
              <w:t xml:space="preserve">22,600.00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РОБУСТ, КЭ</w:t>
            </w:r>
          </w:p>
        </w:tc>
        <w:tc>
          <w:tcPr>
            <w:tcW w:w="5100" w:type="dxa"/>
            <w:shd w:val="clear" w:fill="fdf5e8"/>
          </w:tcPr>
          <w:p>
            <w:pPr>
              <w:ind w:left="113.472" w:right="113.472"/>
              <w:spacing w:before="120" w:after="120"/>
            </w:pPr>
            <w:r>
              <w:rPr/>
              <w:t xml:space="preserve">1 000 литр(а,ов),</w:t>
            </w:r>
            <w:br/>
            <w:r>
              <w:rPr/>
              <w:t xml:space="preserve">53,160.00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«Речень» 223836,  Минская область, Любанский район, аг. Речень, ул. Садовая 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20.20.15</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2025-1212809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"Юбилейная" до ст. "Парк Дружбы Народов".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Борейко Анастасия: тел: (029) 739-43-93, metrorb@yandex.by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работ по дорожному благоустройству, разборке и восстановлению покрытий (узел №6) на объекте: «Второй участок третьей линии Минского метрополитена». Инженерная подготовка территории от ст. &amp;quot;Юбилейная&amp;quot; до ст. &amp;quot;Парк Дружбы Народов&amp;quot;. 1-я очередь&amp;quot;.</w:t>
            </w:r>
          </w:p>
        </w:tc>
        <w:tc>
          <w:tcPr>
            <w:tcW w:w="5100" w:type="dxa"/>
            <w:shd w:val="clear" w:fill="fdf5e8"/>
          </w:tcPr>
          <w:p>
            <w:pPr>
              <w:ind w:left="113.472" w:right="113.472"/>
              <w:spacing w:before="120" w:after="120"/>
            </w:pPr>
            <w:r>
              <w:rPr/>
              <w:t xml:space="preserve">1 раб.,</w:t>
            </w:r>
            <w:br/>
            <w:r>
              <w:rPr/>
              <w:t xml:space="preserve">4,084,805.66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42.11.20.150</w:t>
            </w:r>
          </w:p>
        </w:tc>
      </w:tr>
    </w:tbl>
    <w:p/>
    <w:p>
      <w:pPr>
        <w:ind w:left="113.472" w:right="113.472"/>
        <w:spacing w:before="120" w:after="120"/>
      </w:pPr>
      <w:r>
        <w:rPr>
          <w:b w:val="1"/>
          <w:bCs w:val="1"/>
        </w:rPr>
        <w:t xml:space="preserve">Процедура закупки № 2025-1216215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Кран шлюзовой мобильный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"Мостострой"
</w:t>
            </w:r>
            <w:br/>
            <w:r>
              <w:rPr/>
              <w:t xml:space="preserve">Республика Беларусь, г. Минск,  220036, пер. Домашевский,11, к. 301
</w:t>
            </w:r>
            <w:br/>
            <w:r>
              <w:rPr/>
              <w:t xml:space="preserve">  100121122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Петрухнов Сергей Владимирович, 80173979029, snab@mostostroy.by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после письменной заявки от участника по электронной почте snab@mostostroy.by или по факсу 397-90-29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 шлюзовой мобильный (новый)</w:t>
            </w:r>
          </w:p>
        </w:tc>
        <w:tc>
          <w:tcPr>
            <w:tcW w:w="5100" w:type="dxa"/>
            <w:shd w:val="clear" w:fill="fdf5e8"/>
          </w:tcPr>
          <w:p>
            <w:pPr>
              <w:ind w:left="113.472" w:right="113.472"/>
              <w:spacing w:before="120" w:after="120"/>
            </w:pPr>
            <w:r>
              <w:rPr/>
              <w:t xml:space="preserve">1 ед.,</w:t>
            </w:r>
            <w:br/>
            <w:r>
              <w:rPr/>
              <w:t xml:space="preserve">4,710,000.00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28.22.14</w:t>
            </w:r>
          </w:p>
        </w:tc>
      </w:tr>
    </w:tbl>
    <w:p/>
    <w:p>
      <w:pPr>
        <w:ind w:left="113.472" w:right="113.472"/>
        <w:spacing w:before="120" w:after="120"/>
      </w:pPr>
      <w:r>
        <w:rPr>
          <w:b w:val="1"/>
          <w:bCs w:val="1"/>
        </w:rPr>
        <w:t xml:space="preserve">Процедура закупки № 2025-1216835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строительных работ (устройство покрытия проездов и дорог) по объекту «Строительство военного городка в Гомельской области». Учебно-тактическое поле.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Кулаго Андрей Константинович, +375 232 502247, tender@gdsk.by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 Для получения разделов ПСД обращаться по тел. (29)1212894 - заместитель главного инженера СУ-243 Матвеев Артем Николаевич.</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строительных работ (устройство покрытия проездов и дорог)</w:t>
            </w:r>
          </w:p>
        </w:tc>
        <w:tc>
          <w:tcPr>
            <w:tcW w:w="5100" w:type="dxa"/>
            <w:shd w:val="clear" w:fill="fdf5e8"/>
          </w:tcPr>
          <w:p>
            <w:pPr>
              <w:ind w:left="113.472" w:right="113.472"/>
              <w:spacing w:before="120" w:after="120"/>
            </w:pPr>
            <w:r>
              <w:rPr/>
              <w:t xml:space="preserve">1 объект(а,ов),</w:t>
            </w:r>
            <w:br/>
            <w:r>
              <w:rPr/>
              <w:t xml:space="preserve">4,476,603.63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Выполнение строительных работ (устройство покрытия проездов и дорог) по объекту «Строительство военного городка в Гомельской области». Учебно-тактическое поле.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w:t>
            </w:r>
          </w:p>
        </w:tc>
      </w:tr>
    </w:tbl>
    <w:p/>
    <w:p>
      <w:pPr>
        <w:ind w:left="113.472" w:right="113.472"/>
        <w:spacing w:before="120" w:after="120"/>
      </w:pPr>
      <w:r>
        <w:rPr>
          <w:b w:val="1"/>
          <w:bCs w:val="1"/>
        </w:rPr>
        <w:t xml:space="preserve">Процедура закупки № 2025-1217360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 водоотводных лотков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"Мостострой"
</w:t>
            </w:r>
            <w:br/>
            <w:r>
              <w:rPr/>
              <w:t xml:space="preserve">Республика Беларусь, г. Минск,  220036, пер. Домашевский,11, к. 301
</w:t>
            </w:r>
            <w:br/>
            <w:r>
              <w:rPr/>
              <w:t xml:space="preserve">  100121122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Петрухнов Сергей Владимирович, 80173979029, snab@mostostroy.by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водоотводных лотков в соответствии с р.ч. 067-21-(2.0.0)-1-ДС-КЖ7</w:t>
            </w:r>
          </w:p>
        </w:tc>
        <w:tc>
          <w:tcPr>
            <w:tcW w:w="5100" w:type="dxa"/>
            <w:shd w:val="clear" w:fill="fdf5e8"/>
          </w:tcPr>
          <w:p>
            <w:pPr>
              <w:ind w:left="113.472" w:right="113.472"/>
              <w:spacing w:before="120" w:after="120"/>
            </w:pPr>
            <w:r>
              <w:rPr/>
              <w:t xml:space="preserve">1 компл.,</w:t>
            </w:r>
            <w:br/>
            <w:r>
              <w:rPr/>
              <w:t xml:space="preserve">3,400,000.00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25.11.2</w:t>
            </w:r>
          </w:p>
        </w:tc>
      </w:tr>
    </w:tbl>
    <w:p/>
    <w:p>
      <w:pPr>
        <w:ind w:left="113.472" w:right="113.472"/>
        <w:spacing w:before="120" w:after="120"/>
      </w:pPr>
      <w:r>
        <w:rPr>
          <w:b w:val="1"/>
          <w:bCs w:val="1"/>
        </w:rPr>
        <w:t xml:space="preserve">Процедура закупки № 2025-1215728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tcPr>
          <w:p>
            <w:pPr>
              <w:ind w:left="113.472" w:right="113.472"/>
              <w:spacing w:before="120" w:after="120"/>
            </w:pPr>
            <w:r>
              <w:rPr/>
              <w:t xml:space="preserve">1 раб.,</w:t>
            </w:r>
            <w:br/>
            <w:r>
              <w:rPr/>
              <w:t xml:space="preserve">5,296,307.85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местонахождению объекта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2025-1215891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ЗС150 Выбор субподрядной организации на выполнение комплекса строительно-монтажных работ и поставка оборудования на объекте: «Капитальный ремонт жилого дома № 74 по улице Ольшевского в городе Минске» 1-ая очередь строительства» класс сложности – К-3 в интересах государственного предприятия «УДМСиБ Мингорисполкома»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«УДМСиБ Мингорисполкома»
</w:t>
            </w:r>
            <w:br/>
            <w:r>
              <w:rPr/>
              <w:t xml:space="preserve">220075, г. Минск, ул. Промышленная, 7, УНП100135464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Круковская Вероника Владимировна
</w:t>
            </w:r>
            <w:br/>
            <w:r>
              <w:rPr/>
              <w:t xml:space="preserve">8 017 311-53-82.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строительно-монтажных работ и поставка оборудования на объекте: «Капитальный ремонт жилого дома № 74 по улице Ольшевского в городе Минске» 1-ая очередь строительства» класс сложности – К-3 в интересах государственного предприятия «УДМСиБ Мингорисполкома»</w:t>
            </w:r>
          </w:p>
        </w:tc>
        <w:tc>
          <w:tcPr>
            <w:tcW w:w="5100" w:type="dxa"/>
            <w:shd w:val="clear" w:fill="fdf5e8"/>
          </w:tcPr>
          <w:p>
            <w:pPr>
              <w:ind w:left="113.472" w:right="113.472"/>
              <w:spacing w:before="120" w:after="120"/>
            </w:pPr>
            <w:r>
              <w:rPr/>
              <w:t xml:space="preserve">1 объект(а,ов),</w:t>
            </w:r>
            <w:br/>
            <w:r>
              <w:rPr/>
              <w:t xml:space="preserve">6,791,877.05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Ольшевского, 74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2025-1216121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Устинович Татьяна Александровна +375 29 613 89 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(2 очередь строительства).</w:t>
            </w:r>
          </w:p>
        </w:tc>
        <w:tc>
          <w:tcPr>
            <w:tcW w:w="5100" w:type="dxa"/>
            <w:shd w:val="clear" w:fill="fdf5e8"/>
          </w:tcPr>
          <w:p>
            <w:pPr>
              <w:ind w:left="113.472" w:right="113.472"/>
              <w:spacing w:before="120" w:after="120"/>
            </w:pPr>
            <w:r>
              <w:rPr/>
              <w:t xml:space="preserve">1 ед.,</w:t>
            </w:r>
            <w:br/>
            <w:r>
              <w:rPr/>
              <w:t xml:space="preserve">3,852,032.77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2025-1217054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Лавринович Наталья Валентиновна (80222)78-78-67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размещенным на официальном сайте в открытом доступе по настоящей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размещенным на официальном сайте в открытом доступе по настоящей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переговоров,
</w:t>
            </w:r>
            <w:br/>
            <w:r>
              <w:rPr/>
              <w:t xml:space="preserve">-наименование и адрес участника,
</w:t>
            </w:r>
            <w:br/>
            <w:r>
              <w:rPr/>
              <w:t xml:space="preserve">-наименование предмета заказа,
</w:t>
            </w:r>
            <w:br/>
            <w:r>
              <w:rPr/>
              <w:t xml:space="preserve">-обязательна надпись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c>
          <w:tcPr>
            <w:tcW w:w="5100" w:type="dxa"/>
            <w:shd w:val="clear" w:fill="fdf5e8"/>
          </w:tcPr>
          <w:p>
            <w:pPr>
              <w:ind w:left="113.472" w:right="113.472"/>
              <w:spacing w:before="120" w:after="120"/>
            </w:pPr>
            <w:r>
              <w:rPr/>
              <w:t xml:space="preserve">1 ед.,</w:t>
            </w:r>
            <w:br/>
            <w:r>
              <w:rPr/>
              <w:t xml:space="preserve">13,857,139.90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2025-1217138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для строительства объекта: "Строительство и обслуживание многоквартирного жилого дома и инженерно-транспортной инфраструктуры к нему в микрорайоне №9 г. Жодино (II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 раб.,</w:t>
            </w:r>
            <w:br/>
            <w:r>
              <w:rPr/>
              <w:t xml:space="preserve">53,692,956.51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2025-1215013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строительство 9 объектов связи (9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Дорошук Кристина Петровна, 8 (0162) 20 69 41, tovaroved@brest.beltelecom.by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tovaroved@brest.beltelecom.by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«Реконструкция местных линий связи по технологии xPON. аг. Нарутовичи Березовского района»,</w:t>
            </w:r>
          </w:p>
        </w:tc>
        <w:tc>
          <w:tcPr>
            <w:tcW w:w="5100" w:type="dxa"/>
            <w:shd w:val="clear" w:fill="fdf5e8"/>
          </w:tcPr>
          <w:p>
            <w:pPr>
              <w:ind w:left="113.472" w:right="113.472"/>
              <w:spacing w:before="120" w:after="120"/>
            </w:pPr>
            <w:r>
              <w:rPr/>
              <w:t xml:space="preserve">1 объект(а,ов),</w:t>
            </w:r>
            <w:br/>
            <w:r>
              <w:rPr/>
              <w:t xml:space="preserve">615,820.64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Нарутовичи Березовского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«Реконструкция местных линий связи по технологии xPON. г.п. Шерешево Пружанского района»,</w:t>
            </w:r>
          </w:p>
        </w:tc>
        <w:tc>
          <w:tcPr>
            <w:tcW w:w="5100" w:type="dxa"/>
            <w:shd w:val="clear" w:fill="fdf5e8"/>
          </w:tcPr>
          <w:p>
            <w:pPr>
              <w:ind w:left="113.472" w:right="113.472"/>
              <w:spacing w:before="120" w:after="120"/>
            </w:pPr>
            <w:r>
              <w:rPr/>
              <w:t xml:space="preserve">1 объект(а,ов),</w:t>
            </w:r>
            <w:br/>
            <w:r>
              <w:rPr/>
              <w:t xml:space="preserve">1,321,388.13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Шерешево Пружанского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местных линий связи по технологии xPON. г. Пружаны 11-я очередь.»,</w:t>
            </w:r>
          </w:p>
        </w:tc>
        <w:tc>
          <w:tcPr>
            <w:tcW w:w="5100" w:type="dxa"/>
            <w:shd w:val="clear" w:fill="fdf5e8"/>
          </w:tcPr>
          <w:p>
            <w:pPr>
              <w:ind w:left="113.472" w:right="113.472"/>
              <w:spacing w:before="120" w:after="120"/>
            </w:pPr>
            <w:r>
              <w:rPr/>
              <w:t xml:space="preserve">1 объект(а,ов),</w:t>
            </w:r>
            <w:br/>
            <w:r>
              <w:rPr/>
              <w:t xml:space="preserve">958,764.64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Пружаны 11-я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«Реконструкция местных линий связи по технологии xPON. г.п. Антополь, д.Губерня Дрогичинского района»,</w:t>
            </w:r>
          </w:p>
        </w:tc>
        <w:tc>
          <w:tcPr>
            <w:tcW w:w="5100" w:type="dxa"/>
            <w:shd w:val="clear" w:fill="fdf5e8"/>
          </w:tcPr>
          <w:p>
            <w:pPr>
              <w:ind w:left="113.472" w:right="113.472"/>
              <w:spacing w:before="120" w:after="120"/>
            </w:pPr>
            <w:r>
              <w:rPr/>
              <w:t xml:space="preserve">1 объект(а,ов),</w:t>
            </w:r>
            <w:br/>
            <w:r>
              <w:rPr/>
              <w:t xml:space="preserve">1,303,598.80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Антополь, д.Губерня Дрогичинского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местных линий связи по технологии xDSL. аг. Онисковичи Кобринского района»,</w:t>
            </w:r>
          </w:p>
        </w:tc>
        <w:tc>
          <w:tcPr>
            <w:tcW w:w="5100" w:type="dxa"/>
            <w:shd w:val="clear" w:fill="fdf5e8"/>
          </w:tcPr>
          <w:p>
            <w:pPr>
              <w:ind w:left="113.472" w:right="113.472"/>
              <w:spacing w:before="120" w:after="120"/>
            </w:pPr>
            <w:r>
              <w:rPr/>
              <w:t xml:space="preserve">1 объект(а,ов),</w:t>
            </w:r>
            <w:br/>
            <w:r>
              <w:rPr/>
              <w:t xml:space="preserve">63,973.24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Онисковичи Кобринского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местных линий связи. Видеоконтроль. г. Барановичи. 2025. Учреждения образования.»</w:t>
            </w:r>
          </w:p>
        </w:tc>
        <w:tc>
          <w:tcPr>
            <w:tcW w:w="5100" w:type="dxa"/>
            <w:shd w:val="clear" w:fill="fdf5e8"/>
          </w:tcPr>
          <w:p>
            <w:pPr>
              <w:ind w:left="113.472" w:right="113.472"/>
              <w:spacing w:before="120" w:after="120"/>
            </w:pPr>
            <w:r>
              <w:rPr/>
              <w:t xml:space="preserve">1 объект(а,ов),</w:t>
            </w:r>
            <w:br/>
            <w:r>
              <w:rPr/>
              <w:t xml:space="preserve">67,331.92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 2025. Учреждения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«Реконструкция местных линий связи. Видеоконтроль. г. Барановичи. 2024. 1 этап»</w:t>
            </w:r>
          </w:p>
        </w:tc>
        <w:tc>
          <w:tcPr>
            <w:tcW w:w="5100" w:type="dxa"/>
            <w:shd w:val="clear" w:fill="fdf5e8"/>
          </w:tcPr>
          <w:p>
            <w:pPr>
              <w:ind w:left="113.472" w:right="113.472"/>
              <w:spacing w:before="120" w:after="120"/>
            </w:pPr>
            <w:r>
              <w:rPr/>
              <w:t xml:space="preserve">1 объект(а,ов),</w:t>
            </w:r>
            <w:br/>
            <w:r>
              <w:rPr/>
              <w:t xml:space="preserve">53,977.09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23.04.2025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«Реконструкция местных линий связи. ВОЛС к потребителям. Юридические лица г. Барановичи 2024 3-й этап»</w:t>
            </w:r>
          </w:p>
        </w:tc>
        <w:tc>
          <w:tcPr>
            <w:tcW w:w="5100" w:type="dxa"/>
            <w:shd w:val="clear" w:fill="fdf5e8"/>
          </w:tcPr>
          <w:p>
            <w:pPr>
              <w:ind w:left="113.472" w:right="113.472"/>
              <w:spacing w:before="120" w:after="120"/>
            </w:pPr>
            <w:r>
              <w:rPr/>
              <w:t xml:space="preserve">1 объект(а,ов),</w:t>
            </w:r>
            <w:br/>
            <w:r>
              <w:rPr/>
              <w:t xml:space="preserve">52,459.22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«Реконструкция местных волоконно-оптических линий связи. Физические лица 1-я очередь. Брестский район».</w:t>
            </w:r>
          </w:p>
        </w:tc>
        <w:tc>
          <w:tcPr>
            <w:tcW w:w="5100" w:type="dxa"/>
            <w:shd w:val="clear" w:fill="fdf5e8"/>
          </w:tcPr>
          <w:p>
            <w:pPr>
              <w:ind w:left="113.472" w:right="113.472"/>
              <w:spacing w:before="120" w:after="120"/>
            </w:pPr>
            <w:r>
              <w:rPr/>
              <w:t xml:space="preserve">1 объект(а,ов),</w:t>
            </w:r>
            <w:br/>
            <w:r>
              <w:rPr/>
              <w:t xml:space="preserve">94,328.09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42.22.22.220</w:t>
            </w:r>
          </w:p>
        </w:tc>
      </w:tr>
    </w:tbl>
    <w:p/>
    <w:p>
      <w:pPr>
        <w:ind w:left="113.472" w:right="113.472"/>
        <w:spacing w:before="120" w:after="120"/>
      </w:pPr>
      <w:r>
        <w:rPr>
          <w:b w:val="1"/>
          <w:bCs w:val="1"/>
        </w:rPr>
        <w:t xml:space="preserve">Процедура закупки № 2025-1215090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выполнение строительно-монтажных работ по объекту: «Реконструкция Руденской ГНС с разработкой диспетчеризации и автоматизации технологических процессов», (1, 2 очереди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Ольшевская Марта Петровна, тел: +375336772899, marta@stroykurs.by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для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для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выполнение строительно-монтажных работ по объекту: «Реконструкция Руденской ГНС с разработкой диспетчеризации и автоматизации технологических процессов», (1, 2 очереди строительства), с поставкой оборудования, пусконаладочными работами</w:t>
            </w:r>
          </w:p>
        </w:tc>
        <w:tc>
          <w:tcPr>
            <w:tcW w:w="5100" w:type="dxa"/>
            <w:shd w:val="clear" w:fill="fdf5e8"/>
          </w:tcPr>
          <w:p>
            <w:pPr>
              <w:ind w:left="113.472" w:right="113.472"/>
              <w:spacing w:before="120" w:after="120"/>
            </w:pPr>
            <w:r>
              <w:rPr/>
              <w:t xml:space="preserve">1 объект(а,ов),</w:t>
            </w:r>
            <w:br/>
            <w:r>
              <w:rPr/>
              <w:t xml:space="preserve">54,247,322.00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Железнодорожная, 1 в г.п. Руденск, Пуховичского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2025-1215928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«Гостинично-деловой комплекс с теннисным центром в границах пр. Победителей – пер. Веснинка в г.Минске»1 очередь строительства,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Татьяна Михайловна, тел: +375 17 306 03 46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Класс сложности объекта К-1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«Гостинично-деловой комплекс с теннисным центром в границах пр. Победителей – пер. Веснинка в г.Минске»1 очередь строительства, 2 очередь строительства</w:t>
            </w:r>
          </w:p>
        </w:tc>
        <w:tc>
          <w:tcPr>
            <w:tcW w:w="5100" w:type="dxa"/>
            <w:shd w:val="clear" w:fill="fdf5e8"/>
          </w:tcPr>
          <w:p>
            <w:pPr>
              <w:ind w:left="113.472" w:right="113.472"/>
              <w:spacing w:before="120" w:after="120"/>
            </w:pPr>
            <w:r>
              <w:rPr/>
              <w:t xml:space="preserve">1 усл.,</w:t>
            </w:r>
            <w:br/>
            <w:r>
              <w:rPr/>
              <w:t xml:space="preserve">11,543,308.00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45</w:t>
            </w:r>
          </w:p>
        </w:tc>
      </w:tr>
    </w:tbl>
    <w:p/>
    <w:p>
      <w:pPr>
        <w:ind w:left="113.472" w:right="113.472"/>
        <w:spacing w:before="120" w:after="120"/>
      </w:pPr>
      <w:r>
        <w:rPr>
          <w:b w:val="1"/>
          <w:bCs w:val="1"/>
        </w:rPr>
        <w:t xml:space="preserve">Процедура закупки № 2025-1216242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"Маркетинговое исследование в виде открытого конкурса"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Островская Юлия Александровна, +375 165 62 62 56, strtrest2@mail.ru
</w:t>
            </w:r>
            <w:br/>
            <w:r>
              <w:rPr/>
              <w:t xml:space="preserve">Колб Александр Михайлович, +375 165 62 62 56, strtrest2@mail.ru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w:t>
            </w:r>
            <w:br/>
            <w:r>
              <w:rPr/>
              <w:t xml:space="preserve">В запросе обязательно указать номер закупки и название.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225710, г.Пинск, ул.Первомайская, 66 ,каб 314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&amp;quot;Создание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линий&amp;quot;</w:t>
            </w:r>
          </w:p>
        </w:tc>
        <w:tc>
          <w:tcPr>
            <w:tcW w:w="5100" w:type="dxa"/>
            <w:shd w:val="clear" w:fill="fdf5e8"/>
          </w:tcPr>
          <w:p>
            <w:pPr>
              <w:ind w:left="113.472" w:right="113.472"/>
              <w:spacing w:before="120" w:after="120"/>
            </w:pPr>
            <w:r>
              <w:rPr/>
              <w:t xml:space="preserve">1 компл.,</w:t>
            </w:r>
            <w:br/>
            <w:r>
              <w:rPr/>
              <w:t xml:space="preserve">16,267,000.00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открытого акционерного общества «Барановичский завод автоматических линий"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26.30.50</w:t>
            </w:r>
          </w:p>
        </w:tc>
      </w:tr>
    </w:tbl>
    <w:p/>
    <w:p>
      <w:pPr>
        <w:ind w:left="113.472" w:right="113.472"/>
        <w:spacing w:before="120" w:after="120"/>
      </w:pPr>
      <w:r>
        <w:rPr>
          <w:b w:val="1"/>
          <w:bCs w:val="1"/>
        </w:rPr>
        <w:t xml:space="preserve">Процедура закупки № 2025-1216281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объекта «Возведение инженерного сооружения, специализированного назначения энергетики, расположенного по адресу: г. Гомель,   ул. Лепешинского»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Чернышёва Светлана Григорьевна, +375 232 34 28 72</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«Администрация свободной экономической зоны «Гомель-Ратон», ул. Федюнинского, 17-1 г. Гомель, Республика Беларусь, УНП400540240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Циркунова Ирина Сергеевна, +375 232 56 31 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участника предоставляется до 12-00, 27.02.2025: 
</w:t>
            </w:r>
            <w:br/>
            <w:r>
              <w:rPr/>
              <w:t xml:space="preserve">- почтой или нарочно по адресу: ул. Советская, 19а-1, 246050, г. Гомель</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ул. Советская, 19а-1, 246050, г. Гомель, 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«Возведение инженерного сооружения, специализированного назначения энергетики, расположенного по адресу: г. Гомель, ул. Лепешинского»</w:t>
            </w:r>
          </w:p>
        </w:tc>
        <w:tc>
          <w:tcPr>
            <w:tcW w:w="5100" w:type="dxa"/>
            <w:shd w:val="clear" w:fill="fdf5e8"/>
          </w:tcPr>
          <w:p>
            <w:pPr>
              <w:ind w:left="113.472" w:right="113.472"/>
              <w:spacing w:before="120" w:after="120"/>
            </w:pPr>
            <w:r>
              <w:rPr/>
              <w:t xml:space="preserve">1 объект(а,ов),</w:t>
            </w:r>
            <w:br/>
            <w:r>
              <w:rPr/>
              <w:t xml:space="preserve">3,566,430.00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10.08.2025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Лепешинского, г. 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2025-1216526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по объекту «Многоквартирный жилой дом по ГП-4 в квартале по ул. Мира, Центральная, Здитовская, Ф.Скорины в г. Жабинка» (1 пусковой комплекс – жилой дом)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 г. Жабинка, 225101, ул. Свободы, 6а
</w:t>
            </w:r>
            <w:br/>
            <w:r>
              <w:rPr/>
              <w:t xml:space="preserve">  290814400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Бут-Гусаим Сергей Александрович, +375295241389, ukszabinka@gmail.com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прилагаемой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прилагаемой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Процедура вскрытия конвертов с предложениями состоится 24.02.2025 в 11:15 в кабинете директора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Жабинка, ул. Свободы, 6а до 24.02.2025 до 09:00</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Жабинка, ул. Свободы, 6а до 24.02.2025 до 11:00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«Многоквартирный жилой дом по ГП-4 в квартале по ул. Мира, Центральная, Здитовская, Ф.Скорины в г. Жабинка» (1 пусковой комплекс – жилой дом)</w:t>
            </w:r>
          </w:p>
        </w:tc>
        <w:tc>
          <w:tcPr>
            <w:tcW w:w="5100" w:type="dxa"/>
            <w:shd w:val="clear" w:fill="fdf5e8"/>
          </w:tcPr>
          <w:p>
            <w:pPr>
              <w:ind w:left="113.472" w:right="113.472"/>
              <w:spacing w:before="120" w:after="120"/>
            </w:pPr>
            <w:r>
              <w:rPr/>
              <w:t xml:space="preserve">1 ед.,</w:t>
            </w:r>
            <w:br/>
            <w:r>
              <w:rPr/>
              <w:t xml:space="preserve">9,049,536.00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10.10.2025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Жабинка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bl>
    <w:p/>
    <w:p>
      <w:pPr>
        <w:ind w:left="113.472" w:right="113.472"/>
        <w:spacing w:before="120" w:after="120"/>
      </w:pPr>
      <w:r>
        <w:rPr>
          <w:b w:val="1"/>
          <w:bCs w:val="1"/>
        </w:rPr>
        <w:t xml:space="preserve">Процедура закупки № 2025-1216744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строительно-монтажных работ на объекте: «СТРОИТЕЛЬСТВО МОЛОЧНО-ТОВАРНОГО КОМПЛЕКСА ДО 3000 КОРОВ ВБЛИЗИ Д.САДОВАЯ КЛЕЦКОГО РАЙОНА МИНСКОЙ ОБЛАСТИ. 2-ОЙ ПУСКОВОЙ КОМПЛЕКС», лоты №1-№5.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"Солигорская строительная компания"
</w:t>
            </w:r>
            <w:br/>
            <w:r>
              <w:rPr/>
              <w:t xml:space="preserve">Республика Беларусь, Минская обл., д. Кулаки, 223710, ул. ГРП, 1Б/1
</w:t>
            </w:r>
            <w:br/>
            <w:r>
              <w:rPr/>
              <w:t xml:space="preserve">+ 375 17 4333371
</w:t>
            </w:r>
            <w:br/>
            <w:r>
              <w:rPr/>
              <w:t xml:space="preserve"> ssk@niva.by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8-0174-33-33-71 (ПТО) Герасимёнок Марина Николаевна- начальник ПТО ( по расчетам, конкурсным документам)
</w:t>
            </w:r>
            <w:br/>
            <w:r>
              <w:rPr/>
              <w:t xml:space="preserve">Заместитель директора Шишканов Максим Иванович +375447323036 (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кд</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Родильное отделение на 240 скотомест поз.06 по гп.
</w:t>
            </w:r>
            <w:br/>
            <w:r>
              <w:rPr/>
              <w:t xml:space="preserve">Комплекс работ по:
</w:t>
            </w:r>
            <w:br/>
            <w:r>
              <w:rPr/>
              <w:t xml:space="preserve">  - общестроительным работам;
</w:t>
            </w:r>
            <w:br/>
            <w:r>
              <w:rPr/>
              <w:t xml:space="preserve">  - монтаж технологического оборудования.</w:t>
            </w:r>
          </w:p>
        </w:tc>
        <w:tc>
          <w:tcPr>
            <w:tcW w:w="5100" w:type="dxa"/>
            <w:shd w:val="clear" w:fill="fdf5e8"/>
          </w:tcPr>
          <w:p>
            <w:pPr>
              <w:ind w:left="113.472" w:right="113.472"/>
              <w:spacing w:before="120" w:after="120"/>
            </w:pPr>
            <w:r>
              <w:rPr/>
              <w:t xml:space="preserve">1 раб.,</w:t>
            </w:r>
            <w:br/>
            <w:r>
              <w:rPr/>
              <w:t xml:space="preserve">498,318.41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ВБЛИЗИ Д.САДОВАЯ КЛЕЦКОГО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№2 -Цех раздоя на 216 скотомест поз.05 по гп. комплекс общестроительных работ; 
</w:t>
            </w:r>
            <w:br/>
            <w:r>
              <w:rPr/>
              <w:t xml:space="preserve">-  Выгульная площадка поз.28,29 по гп.. комплекс общестроительных работ.</w:t>
            </w:r>
          </w:p>
        </w:tc>
        <w:tc>
          <w:tcPr>
            <w:tcW w:w="5100" w:type="dxa"/>
            <w:shd w:val="clear" w:fill="fdf5e8"/>
          </w:tcPr>
          <w:p>
            <w:pPr>
              <w:ind w:left="113.472" w:right="113.472"/>
              <w:spacing w:before="120" w:after="120"/>
            </w:pPr>
            <w:r>
              <w:rPr/>
              <w:t xml:space="preserve">1 раб.,</w:t>
            </w:r>
            <w:br/>
            <w:r>
              <w:rPr/>
              <w:t xml:space="preserve">900,194.82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ВБЛИЗИ Д.САДОВАЯ КЛЕЦКОГО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№3 -Профилакторий от 0 до 2 мес. на 540 голов поз.10 по гп.: комплекс общестроительных работ, монтаж технологического оборудования.</w:t>
            </w:r>
          </w:p>
        </w:tc>
        <w:tc>
          <w:tcPr>
            <w:tcW w:w="5100" w:type="dxa"/>
            <w:shd w:val="clear" w:fill="fdf5e8"/>
          </w:tcPr>
          <w:p>
            <w:pPr>
              <w:ind w:left="113.472" w:right="113.472"/>
              <w:spacing w:before="120" w:after="120"/>
            </w:pPr>
            <w:r>
              <w:rPr/>
              <w:t xml:space="preserve">1 раб.,</w:t>
            </w:r>
            <w:br/>
            <w:r>
              <w:rPr/>
              <w:t xml:space="preserve">326,514.92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ВБЛИЗИ Д.САДОВАЯ КЛЕЦКОГО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 Доильно-молочный блок с залом параллель 2х12 поз.9 по гп.: комплекс общестроительных работ, монтаж конструкций металлических и дымовой трубы, технологического оборудования.</w:t>
            </w:r>
          </w:p>
        </w:tc>
        <w:tc>
          <w:tcPr>
            <w:tcW w:w="5100" w:type="dxa"/>
            <w:shd w:val="clear" w:fill="fdf5e8"/>
          </w:tcPr>
          <w:p>
            <w:pPr>
              <w:ind w:left="113.472" w:right="113.472"/>
              <w:spacing w:before="120" w:after="120"/>
            </w:pPr>
            <w:r>
              <w:rPr/>
              <w:t xml:space="preserve">1 раб.,</w:t>
            </w:r>
            <w:br/>
            <w:r>
              <w:rPr/>
              <w:t xml:space="preserve">1,501,072.17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ВБЛИЗИ Д.САДОВАЯ КЛЕЦКОГО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 Площадка для временного хранения навоза поз.23 по гп.: комплекс общестроительных работ.</w:t>
            </w:r>
          </w:p>
        </w:tc>
        <w:tc>
          <w:tcPr>
            <w:tcW w:w="5100" w:type="dxa"/>
            <w:shd w:val="clear" w:fill="fdf5e8"/>
          </w:tcPr>
          <w:p>
            <w:pPr>
              <w:ind w:left="113.472" w:right="113.472"/>
              <w:spacing w:before="120" w:after="120"/>
            </w:pPr>
            <w:r>
              <w:rPr/>
              <w:t xml:space="preserve">1 раб.,</w:t>
            </w:r>
            <w:br/>
            <w:r>
              <w:rPr/>
              <w:t xml:space="preserve">152,989.91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ВБЛИЗИ Д.САДОВАЯ КЛЕЦКОГО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2025-1216943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Лабунько Ольга Васильевна, 82 39, o.labunko@naftan.by,
</w:t>
            </w:r>
            <w:br/>
            <w:r>
              <w:rPr/>
              <w:t xml:space="preserve">Панижник Надежда Васильевна
</w:t>
            </w:r>
            <w:br/>
            <w:r>
              <w:rPr/>
              <w:t xml:space="preserve">(0214) 55-72-71, 
</w:t>
            </w:r>
            <w:br/>
            <w:r>
              <w:rPr/>
              <w:t xml:space="preserve">E-mail: N.Panizhnik@naftan.by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"Нафтан", г.Новополоцк,
</w:t>
            </w:r>
            <w:br/>
            <w:r>
              <w:rPr/>
              <w:t xml:space="preserve">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Лабунько Ольга Васильевна, 82 39, o.labunko@naftan.by,
</w:t>
            </w:r>
            <w:br/>
            <w:r>
              <w:rPr/>
              <w:t xml:space="preserve">Панижник Надежда Васильевна
</w:t>
            </w:r>
            <w:br/>
            <w:r>
              <w:rPr/>
              <w:t xml:space="preserve">(0214) 55-72-71, 
</w:t>
            </w:r>
            <w:br/>
            <w:r>
              <w:rPr/>
              <w:t xml:space="preserve">E-mail: N.Panizhnik@naftan.by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 (Приложение 1)</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 (Приложение 1)</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 (Приложение 1)</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являются приложением к данному объявлению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срок не позднее 17 часов 00 минут 03 марта 2025 года согласно форме Приложение 2,
</w:t>
            </w:r>
            <w:br/>
            <w:r>
              <w:rPr/>
              <w:t xml:space="preserve">E-mail: naftan@naftan.by и дополнительно на электронную почту исполнителя e-mail: N.Panizhnik@naftan.by.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c>
          <w:tcPr>
            <w:tcW w:w="5100" w:type="dxa"/>
            <w:shd w:val="clear" w:fill="fdf5e8"/>
          </w:tcPr>
          <w:p>
            <w:pPr>
              <w:ind w:left="113.472" w:right="113.472"/>
              <w:spacing w:before="120" w:after="120"/>
            </w:pPr>
            <w:r>
              <w:rPr/>
              <w:t xml:space="preserve">1 шт.,</w:t>
            </w:r>
            <w:br/>
            <w:r>
              <w:rPr/>
              <w:t xml:space="preserve">4,450,849.00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19.06.2025 по 18.01.2026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производственная территория завода ОАО «Нафтан»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2025-1216962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на строительство объекта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+375 17 327 64 35
</w:t>
            </w:r>
            <w:br/>
            <w:r>
              <w:rPr/>
              <w:t xml:space="preserve"> minskstroj@yandex.ru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расчетов: заместитель начальника сметно-договорного отдела управления капитального строительства Антонова Виктория Федоровна, тел. +375 17 327 08 12;
</w:t>
            </w:r>
            <w:br/>
            <w:r>
              <w:rPr/>
              <w:t xml:space="preserve">– по вопросам технической части: заместитель начальника отдела технического надзора за строительством управления капитального строительства Хролович Виталий Геннадьевич, тел. 8(017) 327 85 23;
</w:t>
            </w:r>
            <w:br/>
            <w:r>
              <w:rPr/>
              <w:t xml:space="preserve">– по вопросам организационного характера: секретарь конкурсной комиссии  Лицоева Татьяна Владимировна, тел. +375 17 327 19 65, адрес эл почты: oz@minskstroy.by.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предоставления проектно-сметной документации обращаться с запросом на электронную почту oz@minskstroy.by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Выбору генеральной подрядной организации на строительство объекта «Комплекс жилой застройки «Уютный». Квартал одноквартирных и блокированных жилых домов усадебного типа в районе улиц Парниковой – Подлесной – Аннаева». 2-я очередь строительства. Индивидуальный жилой дом П250 № 61 по ГП, индивидуальный жилой дом П250 № 62 по ГП, индивидуальный жилой дом П250 
</w:t>
            </w:r>
            <w:br/>
            <w:r>
              <w:rPr/>
              <w:t xml:space="preserve">№ 63 по ГП, индивидуальный жилой дом П250 № 64 по ГП, индивидуальный жилой дом П250 № 65 по ГП</w:t>
            </w:r>
          </w:p>
        </w:tc>
        <w:tc>
          <w:tcPr>
            <w:tcW w:w="5100" w:type="dxa"/>
            <w:shd w:val="clear" w:fill="fdf5e8"/>
          </w:tcPr>
          <w:p>
            <w:pPr>
              <w:ind w:left="113.472" w:right="113.472"/>
              <w:spacing w:before="120" w:after="120"/>
            </w:pPr>
            <w:r>
              <w:rPr/>
              <w:t xml:space="preserve">1 усл.,</w:t>
            </w:r>
            <w:br/>
            <w:r>
              <w:rPr/>
              <w:t xml:space="preserve">4,142,343.00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районе улиц Парниковой – Подлесной – Аннаева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2025-1217062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Артём Васильевич, тел: +375 17 306 03 46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26.02.2025 11.00 по адресу: г. Минск, пр. Победителей, 23/1, к. 901</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электротехнического, электронного и (или) оптического оборудования, расположенного по адресу: г. Минск, ул. Казинца, 121А/30» 2-я очередь строительства</w:t>
            </w:r>
          </w:p>
        </w:tc>
        <w:tc>
          <w:tcPr>
            <w:tcW w:w="5100" w:type="dxa"/>
            <w:shd w:val="clear" w:fill="fdf5e8"/>
          </w:tcPr>
          <w:p>
            <w:pPr>
              <w:ind w:left="113.472" w:right="113.472"/>
              <w:spacing w:before="120" w:after="120"/>
            </w:pPr>
            <w:r>
              <w:rPr/>
              <w:t xml:space="preserve">1 объект(а,ов),</w:t>
            </w:r>
            <w:br/>
            <w:r>
              <w:rPr/>
              <w:t xml:space="preserve">6,728,236.00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45</w:t>
            </w:r>
          </w:p>
        </w:tc>
      </w:tr>
    </w:tbl>
    <w:p/>
    <w:p>
      <w:pPr>
        <w:ind w:left="113.472" w:right="113.472"/>
        <w:spacing w:before="120" w:after="120"/>
      </w:pPr>
      <w:r>
        <w:rPr>
          <w:b w:val="1"/>
          <w:bCs w:val="1"/>
        </w:rPr>
        <w:t xml:space="preserve">Процедура закупки № 2025-1217149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капитального ремонта жилых домов  4 лота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ремонтно-эксплуатационное предприятие "Жилищное ремонтно-эксплуатационное управление г. Барановичи"
</w:t>
            </w:r>
            <w:br/>
            <w:r>
              <w:rPr/>
              <w:t xml:space="preserve">Республика Беларусь, Брестская обл., г. Барановичи, 225320, ул. Советская, 59
</w:t>
            </w:r>
            <w:br/>
            <w:r>
              <w:rPr/>
              <w:t xml:space="preserve">  200525764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Чёрная Елена Дмитриевна, +375163641758, snab@jreubar.by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жилого дома № 12/1 по ул. Жукова в г. Барановичи с поставкой оборудования</w:t>
            </w:r>
          </w:p>
        </w:tc>
        <w:tc>
          <w:tcPr>
            <w:tcW w:w="5100" w:type="dxa"/>
            <w:shd w:val="clear" w:fill="fdf5e8"/>
          </w:tcPr>
          <w:p>
            <w:pPr>
              <w:ind w:left="113.472" w:right="113.472"/>
              <w:spacing w:before="120" w:after="120"/>
            </w:pPr>
            <w:r>
              <w:rPr/>
              <w:t xml:space="preserve">1 ед.,</w:t>
            </w:r>
            <w:br/>
            <w:r>
              <w:rPr/>
              <w:t xml:space="preserve">1,411,122.00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12/1 по ул. Жукова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Капитальный ремонт жилого дома № 5 по ул. Коммунистической в г. Барановичи с поставкой оборудования</w:t>
            </w:r>
          </w:p>
        </w:tc>
        <w:tc>
          <w:tcPr>
            <w:tcW w:w="5100" w:type="dxa"/>
            <w:shd w:val="clear" w:fill="fdf5e8"/>
          </w:tcPr>
          <w:p>
            <w:pPr>
              <w:ind w:left="113.472" w:right="113.472"/>
              <w:spacing w:before="120" w:after="120"/>
            </w:pPr>
            <w:r>
              <w:rPr/>
              <w:t xml:space="preserve">1 ед.,</w:t>
            </w:r>
            <w:br/>
            <w:r>
              <w:rPr/>
              <w:t xml:space="preserve">1,180,610.00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5 по ул. Коммунистической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Капитальный ремонт жилого дома № 24Б по ул. Фабричной в г. Барановичи с поставкой оборудования</w:t>
            </w:r>
          </w:p>
        </w:tc>
        <w:tc>
          <w:tcPr>
            <w:tcW w:w="5100" w:type="dxa"/>
            <w:shd w:val="clear" w:fill="fdf5e8"/>
          </w:tcPr>
          <w:p>
            <w:pPr>
              <w:ind w:left="113.472" w:right="113.472"/>
              <w:spacing w:before="120" w:after="120"/>
            </w:pPr>
            <w:r>
              <w:rPr/>
              <w:t xml:space="preserve">1 ед.,</w:t>
            </w:r>
            <w:br/>
            <w:r>
              <w:rPr/>
              <w:t xml:space="preserve">830,153.00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24Б по ул. Фабричной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Капитальный ремонт жилого дома № 2/1 по ул. Жукова в г. Барановичи с поставкой оборудования</w:t>
            </w:r>
          </w:p>
        </w:tc>
        <w:tc>
          <w:tcPr>
            <w:tcW w:w="5100" w:type="dxa"/>
            <w:shd w:val="clear" w:fill="fdf5e8"/>
          </w:tcPr>
          <w:p>
            <w:pPr>
              <w:ind w:left="113.472" w:right="113.472"/>
              <w:spacing w:before="120" w:after="120"/>
            </w:pPr>
            <w:r>
              <w:rPr/>
              <w:t xml:space="preserve">1 ед.,</w:t>
            </w:r>
            <w:br/>
            <w:r>
              <w:rPr/>
              <w:t xml:space="preserve">1,826,272.00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2/1 по ул. Жукова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2025-1217208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Строительно-монтажные работы по устройству наружных сетей теплоснабжения, водозаборных скважин, станции водоподготовки, резервуаров воды и насосной станции 2-го подъема объекта строительства «Строительство военного городка в Гомельской области» Военный городок. 3-я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Масюткин Роман Валерьевич, +375 232 502176, tender@gdsk.by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ведомость объемов работ прилагается к настоящему приглашению. Проектная и иная документация предоставляется по письменной заявке потенциального участника по электронной почте на указанный в заявке адрес электронной почты. Заявки принимаются по электронной почте tender@gdsk.by!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Гомель, ул. Лазурная,17 (административное здание ОАО «Гомельский ДСК») кабинет 101 «Тендеры».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устройству наружных сетей теплоснабжения объекта строительства «Строительство военного городка в Гомельской области». Военный городок. 3-я очередь строительства»</w:t>
            </w:r>
          </w:p>
        </w:tc>
        <w:tc>
          <w:tcPr>
            <w:tcW w:w="5100" w:type="dxa"/>
            <w:shd w:val="clear" w:fill="fdf5e8"/>
          </w:tcPr>
          <w:p>
            <w:pPr>
              <w:ind w:left="113.472" w:right="113.472"/>
              <w:spacing w:before="120" w:after="120"/>
            </w:pPr>
            <w:r>
              <w:rPr/>
              <w:t xml:space="preserve">1 объект(а,ов),</w:t>
            </w:r>
            <w:br/>
            <w:r>
              <w:rPr/>
              <w:t xml:space="preserve">3,614,601.93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43.22.12.120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строительно-монтажных работ по устройству водозаборных скважин, станции водоподготовки, резервуаров воды и насосной станции 2-го подъема объекта строительства «Строительство военного городка в Гомельской области». 3-я очередь строительства»</w:t>
            </w:r>
          </w:p>
        </w:tc>
        <w:tc>
          <w:tcPr>
            <w:tcW w:w="5100" w:type="dxa"/>
            <w:shd w:val="clear" w:fill="fdf5e8"/>
          </w:tcPr>
          <w:p>
            <w:pPr>
              <w:ind w:left="113.472" w:right="113.472"/>
              <w:spacing w:before="120" w:after="120"/>
            </w:pPr>
            <w:r>
              <w:rPr/>
              <w:t xml:space="preserve">1 объект(а,ов),</w:t>
            </w:r>
            <w:br/>
            <w:r>
              <w:rPr/>
              <w:t xml:space="preserve">1,958,206.29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20.03.2025 по 30.10.2025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42.21.24</w:t>
            </w:r>
          </w:p>
        </w:tc>
      </w:tr>
    </w:tbl>
    <w:p/>
    <w:p>
      <w:pPr>
        <w:ind w:left="113.472" w:right="113.472"/>
        <w:spacing w:before="120" w:after="120"/>
      </w:pPr>
      <w:r>
        <w:rPr>
          <w:b w:val="1"/>
          <w:bCs w:val="1"/>
        </w:rPr>
        <w:t xml:space="preserve">Процедура закупки № 2025-1217489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строительно-монтажных работ по строительству объекта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Песецкий Дмитрий Мечиславович, тел: +375 17 209 87 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Изложено в документации для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строительно-монтажных работ по строительству объекта</w:t>
            </w:r>
          </w:p>
        </w:tc>
        <w:tc>
          <w:tcPr>
            <w:tcW w:w="5100" w:type="dxa"/>
            <w:shd w:val="clear" w:fill="fdf5e8"/>
          </w:tcPr>
          <w:p>
            <w:pPr>
              <w:ind w:left="113.472" w:right="113.472"/>
              <w:spacing w:before="120" w:after="120"/>
            </w:pPr>
            <w:r>
              <w:rPr/>
              <w:t xml:space="preserve">1 объект(а,ов),</w:t>
            </w:r>
            <w:br/>
            <w:r>
              <w:rPr/>
              <w:t xml:space="preserve">12,769,038.00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«Комплексная застройка жилого квартала №5 в микрорайоне «Сокол» в г. Минске. Жилой дом №4 по генплану»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2025-1213621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Цемент / камень / кирпич / песок</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Минеральный грунт( песок для строительных работ природный)  из карьера "Бобрик" . В связи с изменением в условиях  конкурса см. изменённое приглашение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Синякевич Сергей Николаевич, +375 174 23 35 51, +375 44 756 03 31 s.sinyakevich@kali.by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Синякевич Сергей Николаевич, +375 174 23 35 51, +375 44 756 03 31 s.sinyakevich@kali.by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приложение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Грунт минеральный ( песок для строительных работ природный)  ГОСТ-8736-2014 с доставкой из карьера &amp;quot;Бобрик&amp;quot;</w:t>
            </w:r>
          </w:p>
        </w:tc>
        <w:tc>
          <w:tcPr>
            <w:tcW w:w="5100" w:type="dxa"/>
            <w:shd w:val="clear" w:fill="fdf5e8"/>
          </w:tcPr>
          <w:p>
            <w:pPr>
              <w:ind w:left="113.472" w:right="113.472"/>
              <w:spacing w:before="120" w:after="120"/>
            </w:pPr>
            <w:r>
              <w:rPr/>
              <w:t xml:space="preserve">1 500 000 куб. м,</w:t>
            </w:r>
            <w:br/>
            <w:r>
              <w:rPr/>
              <w:t xml:space="preserve">13,320,000.00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приложение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08.12.11.900</w:t>
            </w:r>
          </w:p>
        </w:tc>
      </w:tr>
    </w:tbl>
    <w:p/>
    <w:p>
      <w:pPr>
        <w:ind w:left="113.472" w:right="113.472"/>
        <w:spacing w:before="120" w:after="120"/>
      </w:pPr>
      <w:r>
        <w:rPr>
          <w:b w:val="1"/>
          <w:bCs w:val="1"/>
        </w:rPr>
        <w:t xml:space="preserve">Процедура закупки № 2025-1216780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Цемент / камень / кирпич / песок</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портландцемент ЦЕМ I 42,5Н ДП россыпью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Васильченко Наталья Васильевна +375 29 739 28 01 snab.dst2@gmail.com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портландцемент  ЦЕМ I 42,5Н ДП россыпью</w:t>
            </w:r>
          </w:p>
        </w:tc>
        <w:tc>
          <w:tcPr>
            <w:tcW w:w="5100" w:type="dxa"/>
            <w:shd w:val="clear" w:fill="fdf5e8"/>
          </w:tcPr>
          <w:p>
            <w:pPr>
              <w:ind w:left="113.472" w:right="113.472"/>
              <w:spacing w:before="120" w:after="120"/>
            </w:pPr>
            <w:r>
              <w:rPr/>
              <w:t xml:space="preserve">18 т,</w:t>
            </w:r>
            <w:br/>
            <w:r>
              <w:rPr/>
              <w:t xml:space="preserve">4,544,400.00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23.51.12.300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2025-1216012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глины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"Березастройматериалы"
</w:t>
            </w:r>
            <w:br/>
            <w:r>
              <w:rPr/>
              <w:t xml:space="preserve">Республика Беларусь, Брестская обл., г. Береза, 225202, ул. Комсомольская, 25
</w:t>
            </w:r>
            <w:br/>
            <w:r>
              <w:rPr/>
              <w:t xml:space="preserve">  200034522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Рудская Кристина Николаевна, 
</w:t>
            </w:r>
            <w:br/>
            <w:r>
              <w:rPr/>
              <w:t xml:space="preserve">+375164341032, 
</w:t>
            </w:r>
            <w:br/>
            <w:r>
              <w:rPr/>
              <w:t xml:space="preserve">konkurs-bsm@mail.ru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ЗЦП</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ЗЦП</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ЗЦП</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ЗЦП</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Каолинитовая огнеупорная глина</w:t>
            </w:r>
          </w:p>
        </w:tc>
        <w:tc>
          <w:tcPr>
            <w:tcW w:w="5100" w:type="dxa"/>
            <w:shd w:val="clear" w:fill="fdf5e8"/>
          </w:tcPr>
          <w:p>
            <w:pPr>
              <w:ind w:left="113.472" w:right="113.472"/>
              <w:spacing w:before="120" w:after="120"/>
            </w:pPr>
            <w:r>
              <w:rPr/>
              <w:t xml:space="preserve">30 000 т,</w:t>
            </w:r>
            <w:br/>
            <w:r>
              <w:rPr/>
              <w:t xml:space="preserve">114,270,000.00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г.Береза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08.12.22</w:t>
            </w:r>
          </w:p>
        </w:tc>
      </w:tr>
    </w:tbl>
    <w:p/>
    <w:p>
      <w:pPr>
        <w:ind w:left="113.472" w:right="113.472"/>
        <w:spacing w:before="120" w:after="120"/>
      </w:pPr>
      <w:r>
        <w:rPr>
          <w:b w:val="1"/>
          <w:bCs w:val="1"/>
        </w:rPr>
        <w:t xml:space="preserve">Процедура закупки № 2025-1216503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горячебрикетированное железо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Сацевич Марина Григорьевна, +375233454967, mlom.us@bmz.gomel.by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272 756 т. Ориентировочная цена в росс.рублях за 1 тонну без НДС, DDP г. Жлобин: 25 007,06 росс.рублей. Срок поставки: 01.03.2025-31.12.2025.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6 820 825 657,36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24.02.2025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НA CАЙТЕ http://www.icetrade.by и по электронной почте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подготовки и предоставления предложения: до 23.59 24.02.2025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Лоты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2" w:right="113.472"/>
              <w:spacing w:before="120" w:after="120"/>
            </w:pPr>
            <w:r>
              <w:rPr/>
              <w:t xml:space="preserve">272 756 т,</w:t>
            </w:r>
            <w:br/>
            <w:r>
              <w:rPr/>
              <w:t xml:space="preserve">6,820,825,657.36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24.10.13.000</w:t>
            </w:r>
          </w:p>
        </w:tc>
      </w:tr>
    </w:tbl>
    <w:p/>
    <w:p>
      <w:pPr>
        <w:ind w:left="113.472" w:right="113.472"/>
        <w:spacing w:before="120" w:after="120"/>
      </w:pPr>
      <w:r>
        <w:rPr>
          <w:b w:val="1"/>
          <w:bCs w:val="1"/>
        </w:rPr>
        <w:t xml:space="preserve">Процедура закупки № 2025-1216656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закупки"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Листовое стекло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«СТЕКЛОГРАД про»
</w:t>
            </w:r>
            <w:br/>
            <w:r>
              <w:rPr/>
              <w:t xml:space="preserve">Республика Беларусь, Гомельская обл., Гомель, 246015, ул. Лепешинского, 7А, каб. 1-6
</w:t>
            </w:r>
            <w:br/>
            <w:r>
              <w:rPr/>
              <w:t xml:space="preserve">  490087932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Игнатов Дмитрий Викторович, +375 23 232 28 99, id@hgrad.org</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Листовое стекло</w:t>
            </w:r>
          </w:p>
        </w:tc>
        <w:tc>
          <w:tcPr>
            <w:tcW w:w="5100" w:type="dxa"/>
            <w:shd w:val="clear" w:fill="fdf5e8"/>
          </w:tcPr>
          <w:p>
            <w:pPr>
              <w:ind w:left="113.472" w:right="113.472"/>
              <w:spacing w:before="120" w:after="120"/>
            </w:pPr>
            <w:r>
              <w:rPr/>
              <w:t xml:space="preserve">880 кв. м,</w:t>
            </w:r>
            <w:br/>
            <w:r>
              <w:rPr/>
              <w:t xml:space="preserve">6,400,400.00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23.11</w:t>
            </w:r>
          </w:p>
        </w:tc>
      </w:tr>
    </w:tbl>
    <w:p/>
    <w:p>
      <w:pPr>
        <w:ind w:left="113.472" w:right="113.472"/>
        <w:spacing w:before="120" w:after="120"/>
      </w:pPr>
      <w:r>
        <w:rPr>
          <w:b w:val="1"/>
          <w:bCs w:val="1"/>
        </w:rPr>
        <w:t xml:space="preserve">Процедура закупки № 2025-1217015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Тримминг свиной 70/30 охлаждённый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сведения по организационным вопросам - специалист отдела ВЭД – Чуйко Виталия Николаевна (+375 162 27 79 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12.00 26.02.2025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100 000 кг,</w:t>
            </w:r>
            <w:br/>
            <w:r>
              <w:rPr/>
              <w:t xml:space="preserve">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60 000 кг,</w:t>
            </w:r>
            <w:br/>
            <w:r>
              <w:rPr/>
              <w:t xml:space="preserve">528,000.00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Тримминг свиной 70/30 охлаждённый</w:t>
            </w:r>
          </w:p>
        </w:tc>
        <w:tc>
          <w:tcPr>
            <w:tcW w:w="5100" w:type="dxa"/>
            <w:shd w:val="clear" w:fill="fdf5e8"/>
          </w:tcPr>
          <w:p>
            <w:pPr>
              <w:ind w:left="113.472" w:right="113.472"/>
              <w:spacing w:before="120" w:after="120"/>
            </w:pPr>
            <w:r>
              <w:rPr/>
              <w:t xml:space="preserve">20 000 кг,</w:t>
            </w:r>
            <w:br/>
            <w:r>
              <w:rPr/>
              <w:t xml:space="preserve">176,000.00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2025-1215831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Гофротара / бумажная упаковка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Ящики из гофрированного картона в 3-х лотах для упаковки продукции из мяса птицы.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оформления документов Склярова Анастасия Ивановна +375 44 734 22 78, по техническим вопросам Никифоров Андрей Владимирович + 375 29 649 48 24
</w:t>
            </w:r>
            <w:br/>
            <w:r>
              <w:rPr/>
              <w:t xml:space="preserve">Адрес электронной почты: sklyarova.akd@gmail.com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соответствие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
</w:t>
            </w:r>
            <w:br/>
            <w:r>
              <w:rPr/>
              <w:t xml:space="preserve">Заказчик оставляет за собой право расторгнуть договор в одностороннем порядке в случае поставки товара ненадлежащего качества - указанное условие будет прописано в договоре.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25.02.2025 года 14.00,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25.02.2025 14.00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Ящики из гофрированного картона марки Т-25, размером 550х370х110 (±10) мм</w:t>
            </w:r>
          </w:p>
        </w:tc>
        <w:tc>
          <w:tcPr>
            <w:tcW w:w="5100" w:type="dxa"/>
            <w:shd w:val="clear" w:fill="fdf5e8"/>
          </w:tcPr>
          <w:p>
            <w:pPr>
              <w:ind w:left="113.472" w:right="113.472"/>
              <w:spacing w:before="120" w:after="120"/>
            </w:pPr>
            <w:r>
              <w:rPr/>
              <w:t xml:space="preserve">4 200 000 шт.,</w:t>
            </w:r>
            <w:br/>
            <w:r>
              <w:rPr/>
              <w:t xml:space="preserve">3,931,200.00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w:t>
            </w:r>
            <w:br/>
            <w:r>
              <w:rPr/>
              <w:t xml:space="preserve">- для нерезидентов Республики Беларусь – пункт таможенного оформления  «Белтаможсервис- ТЛЦ», №06649, г. Минск, 17-й км или склад Заказчика, (DAP или CIP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17.12.34.000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Ящики из гофрированного картона марки Т-25, размером 527х376х110 (±10) мм (дно+крышка)</w:t>
            </w:r>
          </w:p>
        </w:tc>
        <w:tc>
          <w:tcPr>
            <w:tcW w:w="5100" w:type="dxa"/>
            <w:shd w:val="clear" w:fill="fdf5e8"/>
          </w:tcPr>
          <w:p>
            <w:pPr>
              <w:ind w:left="113.472" w:right="113.472"/>
              <w:spacing w:before="120" w:after="120"/>
            </w:pPr>
            <w:r>
              <w:rPr/>
              <w:t xml:space="preserve">250 000 шт.,</w:t>
            </w:r>
            <w:br/>
            <w:r>
              <w:rPr/>
              <w:t xml:space="preserve">465,000.00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w:t>
            </w:r>
            <w:br/>
            <w:r>
              <w:rPr/>
              <w:t xml:space="preserve">- для нерезидентов Республики Беларусь – пункт таможенного оформления  «Белтаможсервис- ТЛЦ», №06649, г. Минск, 17-й км или склад Заказчика, (DAP или CIP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17.12.34.000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Ящики из гофрированного картона марки Т-24, размером 356х284х109 (+25 мм) мм</w:t>
            </w:r>
          </w:p>
        </w:tc>
        <w:tc>
          <w:tcPr>
            <w:tcW w:w="5100" w:type="dxa"/>
            <w:shd w:val="clear" w:fill="fdf5e8"/>
          </w:tcPr>
          <w:p>
            <w:pPr>
              <w:ind w:left="113.472" w:right="113.472"/>
              <w:spacing w:before="120" w:after="120"/>
            </w:pPr>
            <w:r>
              <w:rPr/>
              <w:t xml:space="preserve">700 000 шт.,</w:t>
            </w:r>
            <w:br/>
            <w:r>
              <w:rPr/>
              <w:t xml:space="preserve">520,800.00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франко-склад Заказчика, ОАО «Агрокомбинат «Дзержинский» г. Фаниполь, ул. Заводская, 8, Дзержинского района, Минской области.
</w:t>
            </w:r>
            <w:br/>
            <w:r>
              <w:rPr/>
              <w:t xml:space="preserve">- для нерезидентов Республики Беларусь – пункт таможенного оформления  «Белтаможсервис- ТЛЦ», №06649, г. Минск, 17-й км или склад Заказчика, (DAP или CIP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17.12.34.000</w:t>
            </w:r>
          </w:p>
        </w:tc>
      </w:tr>
    </w:tbl>
    <w:p/>
    <w:p>
      <w:pPr>
        <w:ind w:left="113.472" w:right="113.472"/>
        <w:spacing w:before="120" w:after="120"/>
      </w:pPr>
      <w:r>
        <w:rPr>
          <w:b w:val="1"/>
          <w:bCs w:val="1"/>
        </w:rPr>
        <w:t xml:space="preserve">Процедура закупки № 2025-1217191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Гофротара / бумажная упаковка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лотков из гофрированного картона для упаковки молочной продукции в пленке.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Шкляренко Алла Петровна, начальник тарного цеха - тел. (+375 44) 700-00-58, по вопросам технического характера.
</w:t>
            </w:r>
            <w:br/>
            <w:r>
              <w:rPr/>
              <w:t xml:space="preserve">Тарасов Дмитрий Евгеньевич, специалист ОМТС – тел. (+375 29) 638-82-98 по вопросу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4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 11.3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24 марта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Лоток из гофрированного картона для упаковки молочной продукции в пленке.</w:t>
            </w:r>
          </w:p>
        </w:tc>
        <w:tc>
          <w:tcPr>
            <w:tcW w:w="5100" w:type="dxa"/>
            <w:shd w:val="clear" w:fill="fdf5e8"/>
          </w:tcPr>
          <w:p>
            <w:pPr>
              <w:ind w:left="113.472" w:right="113.472"/>
              <w:spacing w:before="120" w:after="120"/>
            </w:pPr>
            <w:r>
              <w:rPr/>
              <w:t xml:space="preserve">3 150 000 шт.,</w:t>
            </w:r>
            <w:br/>
            <w:r>
              <w:rPr/>
              <w:t xml:space="preserve">4,158,000.00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г.Минск, ул.Солтыса, 185, пр.Партизанский, 170; г.Молодечно, ул.Нагорная,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17.21.13.000</w:t>
            </w:r>
          </w:p>
        </w:tc>
      </w:tr>
    </w:tbl>
    <w:p/>
    <w:p>
      <w:pPr>
        <w:ind w:left="113.472" w:right="113.472"/>
        <w:spacing w:before="120" w:after="120"/>
      </w:pPr>
      <w:r>
        <w:rPr>
          <w:b w:val="1"/>
          <w:bCs w:val="1"/>
        </w:rPr>
        <w:t xml:space="preserve">Процедура закупки № 2025-1215742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Полимерная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ПЭТ преформа для выдува бутылки объемом 0,9л., 1,0л., 1,4л., 1,5л., 1,9л., 2,0л.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преформа для выдува бутылки объемом 0,9л., 1,0л. коричневого цвета</w:t>
            </w:r>
          </w:p>
        </w:tc>
        <w:tc>
          <w:tcPr>
            <w:tcW w:w="5100" w:type="dxa"/>
            <w:shd w:val="clear" w:fill="fdf5e8"/>
          </w:tcPr>
          <w:p>
            <w:pPr>
              <w:ind w:left="113.472" w:right="113.472"/>
              <w:spacing w:before="120" w:after="120"/>
            </w:pPr>
            <w:r>
              <w:rPr/>
              <w:t xml:space="preserve">11 000 000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преформа для выдува бутылки объемом 1,4л., 1,5л. коричневого цвета</w:t>
            </w:r>
          </w:p>
        </w:tc>
        <w:tc>
          <w:tcPr>
            <w:tcW w:w="5100" w:type="dxa"/>
            <w:shd w:val="clear" w:fill="fdf5e8"/>
          </w:tcPr>
          <w:p>
            <w:pPr>
              <w:ind w:left="113.472" w:right="113.472"/>
              <w:spacing w:before="120" w:after="120"/>
            </w:pPr>
            <w:r>
              <w:rPr/>
              <w:t xml:space="preserve">11 000 000 шт.,</w:t>
            </w:r>
            <w:br/>
            <w:r>
              <w:rPr/>
              <w:t xml:space="preserve">2,200,000.00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преформа для выдува бутылки объемом 1,9л., 2,0л. коричневого цвета</w:t>
            </w:r>
          </w:p>
        </w:tc>
        <w:tc>
          <w:tcPr>
            <w:tcW w:w="5100" w:type="dxa"/>
            <w:shd w:val="clear" w:fill="fdf5e8"/>
          </w:tcPr>
          <w:p>
            <w:pPr>
              <w:ind w:left="113.472" w:right="113.472"/>
              <w:spacing w:before="120" w:after="120"/>
            </w:pPr>
            <w:r>
              <w:rPr/>
              <w:t xml:space="preserve">22 000 000 шт.,</w:t>
            </w:r>
            <w:br/>
            <w:r>
              <w:rPr/>
              <w:t xml:space="preserve">5,400,000.00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преформа для выдува бутылки объемом 1,9л., 2,0л. зеленого цвета</w:t>
            </w:r>
          </w:p>
        </w:tc>
        <w:tc>
          <w:tcPr>
            <w:tcW w:w="5100" w:type="dxa"/>
            <w:shd w:val="clear" w:fill="fdf5e8"/>
          </w:tcPr>
          <w:p>
            <w:pPr>
              <w:ind w:left="113.472" w:right="113.472"/>
              <w:spacing w:before="120" w:after="120"/>
            </w:pPr>
            <w:r>
              <w:rPr/>
              <w:t xml:space="preserve">2 000 000 шт.,</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22.22.14</w:t>
            </w:r>
          </w:p>
        </w:tc>
      </w:tr>
    </w:tbl>
    <w:p/>
    <w:p>
      <w:pPr>
        <w:ind w:left="113.472" w:right="113.472"/>
        <w:spacing w:before="120" w:after="120"/>
      </w:pPr>
      <w:r>
        <w:rPr>
          <w:b w:val="1"/>
          <w:bCs w:val="1"/>
        </w:rPr>
        <w:t xml:space="preserve">Процедура закупки № 2025-1216520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Полимерная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Преформы из полиэтилентерефталата предназначенные для выдува бутылки для упаковки, транспортировки и хранения жидких молочных и кисломолочных продуктов филиал «Здравушка-милк»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конкурсных документов: до 05.03.2025 до 16.00 часов.
</w:t>
            </w:r>
            <w:br/>
            <w:r>
              <w:rPr/>
              <w:t xml:space="preserve">Вскрытие конвертов: 06.03.2025 в 14.30 часов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Преформа из ПЭТ для изготовления полимерной тары ёмкостью 0,93 дм3, прозрачная</w:t>
            </w:r>
          </w:p>
        </w:tc>
        <w:tc>
          <w:tcPr>
            <w:tcW w:w="5100" w:type="dxa"/>
            <w:shd w:val="clear" w:fill="fdf5e8"/>
          </w:tcPr>
          <w:p>
            <w:pPr>
              <w:ind w:left="113.472" w:right="113.472"/>
              <w:spacing w:before="120" w:after="120"/>
            </w:pPr>
            <w:r>
              <w:rPr/>
              <w:t xml:space="preserve">80 000 000 шт.,</w:t>
            </w:r>
            <w:br/>
            <w:r>
              <w:rPr/>
              <w:t xml:space="preserve">11,200,000.00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Преформа из ПЭТ для изготовления полимерной тары ёмкостью 0,93 дм3, белая</w:t>
            </w:r>
          </w:p>
        </w:tc>
        <w:tc>
          <w:tcPr>
            <w:tcW w:w="5100" w:type="dxa"/>
            <w:shd w:val="clear" w:fill="fdf5e8"/>
          </w:tcPr>
          <w:p>
            <w:pPr>
              <w:ind w:left="113.472" w:right="113.472"/>
              <w:spacing w:before="120" w:after="120"/>
            </w:pPr>
            <w:r>
              <w:rPr/>
              <w:t xml:space="preserve">30 000 000 шт.,</w:t>
            </w:r>
            <w:br/>
            <w:r>
              <w:rPr/>
              <w:t xml:space="preserve">4,200,000.00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Преформа из ПЭТ для изготовления полимерной тары ёмкостью 0,43 - 0,45 дм3, белая</w:t>
            </w:r>
          </w:p>
        </w:tc>
        <w:tc>
          <w:tcPr>
            <w:tcW w:w="5100" w:type="dxa"/>
            <w:shd w:val="clear" w:fill="fdf5e8"/>
          </w:tcPr>
          <w:p>
            <w:pPr>
              <w:ind w:left="113.472" w:right="113.472"/>
              <w:spacing w:before="120" w:after="120"/>
            </w:pPr>
            <w:r>
              <w:rPr/>
              <w:t xml:space="preserve">5 000 000 шт.,</w:t>
            </w:r>
            <w:br/>
            <w:r>
              <w:rPr/>
              <w:t xml:space="preserve">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bl>
    <w:p/>
    <w:p>
      <w:pPr>
        <w:ind w:left="113.472" w:right="113.472"/>
        <w:spacing w:before="120" w:after="120"/>
      </w:pPr>
      <w:r>
        <w:rPr>
          <w:b w:val="1"/>
          <w:bCs w:val="1"/>
        </w:rPr>
        <w:t xml:space="preserve">Процедура закупки № 2025-1216499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бутылка стеклянная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Субботко Кристина Александровна, +375 17 355 52 89, ksubbotko@kristal.by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 ОАО «МИНСК КРИСТАЛЛ» - управляющая компания холдинга «МИНСК КРИСТАЛЛ ГРУПП», УНП 600013329, г.Минск, ул.Октябрьская, 15 – ответственный специалист Фирсанова Елена +37517 378-89-02;
</w:t>
            </w:r>
            <w:br/>
            <w:r>
              <w:rPr/>
              <w:t xml:space="preserve">- ОАО «Витебский ликеро-водочный завод «Придвинье», УНП 300200531, г.Витебск, ул. Ленина, 22 – ответственный специалист Едер Татьяна 80212 33-15-26.
</w:t>
            </w:r>
            <w:br/>
            <w:r>
              <w:rPr/>
              <w:t xml:space="preserve">- ОАО «Климовичский ликеро-водочный завод», УНП 700103211, г.Климовичи, ул.Набережная, 10 – ответственный специалист Залесовская Лилия Ивановна 802244-7-66-96;
</w:t>
            </w:r>
            <w:br/>
            <w:r>
              <w:rPr/>
              <w:t xml:space="preserve">-ОАО «Гомельский ликеро-водочный завод «Радамир», УНП 400078316, г. Гомель, ул. Севастопольская, 106 - ответственный специалист Сычев Александр Александрович, 80232-26-25-98;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ОАО «МИНСК КРИСТАЛЛ» - управляющая компания холдинга «МИНСК КРИСТАЛЛ ГРУПП», УНП 600013329, г.Минск, ул.Октябрьская, 15 – ответственный специалист Фирсанова Елена +37517 378-89-02;
</w:t>
            </w:r>
            <w:br/>
            <w:r>
              <w:rPr/>
              <w:t xml:space="preserve">- ОАО «Витебский ликеро-водочный завод «Придвинье», УНП 300200531, г.Витебск, ул. Ленина, 22 – ответственный специалист Едер Татьяна 80212 33-15-26.
</w:t>
            </w:r>
            <w:br/>
            <w:r>
              <w:rPr/>
              <w:t xml:space="preserve">- ОАО «Климовичский ликеро-водочный завод», УНП 700103211, г.Климовичи, ул.Набережная, 10 – ответственный специалист Залесовская Лилия Ивановна 802244-7-66-96;
</w:t>
            </w:r>
            <w:br/>
            <w:r>
              <w:rPr/>
              <w:t xml:space="preserve">-ОАО «Гомельский ликеро-водочный завод «Радамир», УНП 400078316, г. Гомель, ул. Севастопольская, 106 - ответственный специалист Сычев Александр Александрович, 80232-26-25-98;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требованиями ТЭЗ</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требованиями ТЭЗ</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бутылка стеклянная</w:t>
            </w:r>
          </w:p>
        </w:tc>
        <w:tc>
          <w:tcPr>
            <w:tcW w:w="5100" w:type="dxa"/>
            <w:shd w:val="clear" w:fill="fdf5e8"/>
          </w:tcPr>
          <w:p>
            <w:pPr>
              <w:ind w:left="113.472" w:right="113.472"/>
              <w:spacing w:before="120" w:after="120"/>
            </w:pPr>
            <w:r>
              <w:rPr/>
              <w:t xml:space="preserve">21 250 000 шт.,</w:t>
            </w:r>
            <w:br/>
            <w:r>
              <w:rPr/>
              <w:t xml:space="preserve">7,437,500.00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15.04.2025 по 15.04.2026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требованиями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bl>
    <w:p/>
    <w:p>
      <w:pPr>
        <w:ind w:left="113.472" w:right="113.472"/>
        <w:spacing w:before="120" w:after="120"/>
      </w:pPr>
      <w:r>
        <w:rPr>
          <w:b w:val="1"/>
          <w:bCs w:val="1"/>
        </w:rPr>
        <w:t xml:space="preserve">Процедура закупки № 2025-1217207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Упаковочные сырье /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ленты полистирольной.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Гарбунова Александра Валерьевна, специалист ОМТС - тел. (+375 17) 270-10-21, по техническим вопросам, вопросам образцов, их передачи.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4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 11.3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31 марта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Лента полистирольная 0,9*560 мм.</w:t>
            </w:r>
          </w:p>
        </w:tc>
        <w:tc>
          <w:tcPr>
            <w:tcW w:w="5100" w:type="dxa"/>
            <w:shd w:val="clear" w:fill="fdf5e8"/>
          </w:tcPr>
          <w:p>
            <w:pPr>
              <w:ind w:left="113.472" w:right="113.472"/>
              <w:spacing w:before="120" w:after="120"/>
            </w:pPr>
            <w:r>
              <w:rPr/>
              <w:t xml:space="preserve">20 000 кг,</w:t>
            </w:r>
            <w:br/>
            <w:r>
              <w:rPr/>
              <w:t xml:space="preserve">186,720.00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ул.Солтыса,185.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Лента полистирольная 1,4*560 мм.</w:t>
            </w:r>
          </w:p>
        </w:tc>
        <w:tc>
          <w:tcPr>
            <w:tcW w:w="5100" w:type="dxa"/>
            <w:shd w:val="clear" w:fill="fdf5e8"/>
          </w:tcPr>
          <w:p>
            <w:pPr>
              <w:ind w:left="113.472" w:right="113.472"/>
              <w:spacing w:before="120" w:after="120"/>
            </w:pPr>
            <w:r>
              <w:rPr/>
              <w:t xml:space="preserve">170 000 кг,</w:t>
            </w:r>
            <w:br/>
            <w:r>
              <w:rPr/>
              <w:t xml:space="preserve">1,587,120.00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Лента полистирольная 1,0*216 мм.</w:t>
            </w:r>
          </w:p>
        </w:tc>
        <w:tc>
          <w:tcPr>
            <w:tcW w:w="5100" w:type="dxa"/>
            <w:shd w:val="clear" w:fill="fdf5e8"/>
          </w:tcPr>
          <w:p>
            <w:pPr>
              <w:ind w:left="113.472" w:right="113.472"/>
              <w:spacing w:before="120" w:after="120"/>
            </w:pPr>
            <w:r>
              <w:rPr/>
              <w:t xml:space="preserve">80 000 кг,</w:t>
            </w:r>
            <w:br/>
            <w:r>
              <w:rPr/>
              <w:t xml:space="preserve">795,840.00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Лента полистирольная 1,2*290 мм.</w:t>
            </w:r>
          </w:p>
        </w:tc>
        <w:tc>
          <w:tcPr>
            <w:tcW w:w="5100" w:type="dxa"/>
            <w:shd w:val="clear" w:fill="fdf5e8"/>
          </w:tcPr>
          <w:p>
            <w:pPr>
              <w:ind w:left="113.472" w:right="113.472"/>
              <w:spacing w:before="120" w:after="120"/>
            </w:pPr>
            <w:r>
              <w:rPr/>
              <w:t xml:space="preserve">70 000 кг,</w:t>
            </w:r>
            <w:br/>
            <w:r>
              <w:rPr/>
              <w:t xml:space="preserve">696,360.00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20.16.20.300</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2025-1216378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Дизельное топливо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топливо дизельное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"Автобусный парк г. Барановичи"
</w:t>
            </w:r>
            <w:br/>
            <w:r>
              <w:rPr/>
              <w:t xml:space="preserve">Республика Беларусь, Брестская обл., г.Барановичи, 225417, ул. Тельмана, д.102-2
</w:t>
            </w:r>
            <w:br/>
            <w:r>
              <w:rPr/>
              <w:t xml:space="preserve">  290237319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Колонович Татьяна Владимировна, 8 (0163) 68-19-34, kolonovicht@mail.ru
</w:t>
            </w:r>
            <w:br/>
            <w:r>
              <w:rPr/>
              <w:t xml:space="preserve">Евлаш Сергей Петрович, инженер-технолог, моб. +37529-8238650, +375163-681921.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топливо дизельное</w:t>
            </w:r>
          </w:p>
        </w:tc>
        <w:tc>
          <w:tcPr>
            <w:tcW w:w="5100" w:type="dxa"/>
            <w:shd w:val="clear" w:fill="fdf5e8"/>
          </w:tcPr>
          <w:p>
            <w:pPr>
              <w:ind w:left="113.472" w:right="113.472"/>
              <w:spacing w:before="120" w:after="120"/>
            </w:pPr>
            <w:r>
              <w:rPr/>
              <w:t xml:space="preserve">1 300 т,</w:t>
            </w:r>
            <w:br/>
            <w:r>
              <w:rPr/>
              <w:t xml:space="preserve">3,601,000.00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г.Барановичи, ул. Тельмана, 102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19.20.26.510</w:t>
            </w:r>
          </w:p>
        </w:tc>
      </w:tr>
    </w:tbl>
    <w:p/>
    <w:p>
      <w:pPr>
        <w:ind w:left="113.472" w:right="113.472"/>
        <w:spacing w:before="120" w:after="120"/>
      </w:pPr>
      <w:r>
        <w:rPr>
          <w:b w:val="1"/>
          <w:bCs w:val="1"/>
        </w:rPr>
        <w:t xml:space="preserve">Процедура закупки № 2025-1217091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Масла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масел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Брит Тамара Владимировна, +375 17 374 96 55, zakupki.umts@mgw.by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Не допускается не предусмотренное законодательством ограничение доступа поставщиком (подрядчиков, исполнителей) к участию в процедуре закупки. Участником конкурентной процедуры закупки может быть любое юридическое лицо или физическое лицо, в том числе индивидуальный предприниматель, участвующее в процедуре закупки в качестве потенциального поставщика,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целях применения настоящего пункта под юридическими лицами понимать хозяйственные общества а рамках Закона РБ "О хозяйственных обществах" от 09.12.1992г. № 2020Х-III".
- в целях достижения равенства участников закупки по правовому статусу, допускается производить закупку только по соответствующим группам участников: юридические лица, физические лица, индивидуальные предприниматели, соответственно подведение итогов будет производиться по соответствующей группе.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должно быть оформлено в соответствии с пунктом 6 документации о закупке. Примерная форма подачи предложения является ПРЕДПОЧТИТЕЛЬНОЙ для допуска к участию в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рассматривать предложения участников по предлагаемому количеству отличному от запрашиваемого.
</w:t>
            </w:r>
            <w:br/>
            <w:r>
              <w:rPr/>
              <w:t xml:space="preserve">Отмена процедуры допускается в случаях:
</w:t>
            </w:r>
            <w:br/>
            <w:r>
              <w:rPr/>
              <w:t xml:space="preserve">- отсутствия (дефицита) финансовых средств;
</w:t>
            </w:r>
            <w:br/>
            <w:r>
              <w:rPr/>
              <w:t xml:space="preserve">- утраты необходимости приобретения товаров (работ, услуг);
</w:t>
            </w:r>
            <w:br/>
            <w:r>
              <w:rPr/>
              <w:t xml:space="preserve">- возникновения необходимости внесения изменений и (или) дополнений в предмет закупки и требований к участникам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(корректирующих) документов осуществляется не позднее двух рабочих дней с даты письменного уведомления покупателя с обязательным указанием причин требующих данных действий выявленных в ходе проведения процедуры закупки. Документы могут предоставляться нарочно, по факсу, электронной почте. Открытое акционерное общество "Минский завод шестерен" Республика Беларусь, г. Минск, 220037,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27.02.2025г. ОАО "МЗШ" Республика Беларусь, г. Минск, 220037, ул. Долгобродская, 17. Предложения могут предоставляться по электронной почте: zakupki.umts@mgw.by,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Масло индустриальное И-5А</w:t>
            </w:r>
          </w:p>
        </w:tc>
        <w:tc>
          <w:tcPr>
            <w:tcW w:w="5100" w:type="dxa"/>
            <w:shd w:val="clear" w:fill="fdf5e8"/>
          </w:tcPr>
          <w:p>
            <w:pPr>
              <w:ind w:left="113.472" w:right="113.472"/>
              <w:spacing w:before="120" w:after="120"/>
            </w:pPr>
            <w:r>
              <w:rPr/>
              <w:t xml:space="preserve">1 000 кг,</w:t>
            </w:r>
            <w:br/>
            <w:r>
              <w:rPr/>
              <w:t xml:space="preserve">6,120.00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Предложения предоставляются до 16.30 27.02.2025г. ОАО "МЗШ" Республика Беларусь, г. Минск, 220037, ул. Долгобродская, 17. Предложения могут предоставляться по электронной почте: zakupki.umts@mgw.by, нарочно.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Масло индустриальное И-20А, И-30А</w:t>
            </w:r>
          </w:p>
        </w:tc>
        <w:tc>
          <w:tcPr>
            <w:tcW w:w="5100" w:type="dxa"/>
            <w:shd w:val="clear" w:fill="fdf5e8"/>
          </w:tcPr>
          <w:p>
            <w:pPr>
              <w:ind w:left="113.472" w:right="113.472"/>
              <w:spacing w:before="120" w:after="120"/>
            </w:pPr>
            <w:r>
              <w:rPr/>
              <w:t xml:space="preserve">328 349 кг,</w:t>
            </w:r>
            <w:br/>
            <w:r>
              <w:rPr/>
              <w:t xml:space="preserve">920,575.00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Масло индустриальное И-40-А</w:t>
            </w:r>
          </w:p>
        </w:tc>
        <w:tc>
          <w:tcPr>
            <w:tcW w:w="5100" w:type="dxa"/>
            <w:shd w:val="clear" w:fill="fdf5e8"/>
          </w:tcPr>
          <w:p>
            <w:pPr>
              <w:ind w:left="113.472" w:right="113.472"/>
              <w:spacing w:before="120" w:after="120"/>
            </w:pPr>
            <w:r>
              <w:rPr/>
              <w:t xml:space="preserve">36 730 кг,</w:t>
            </w:r>
            <w:br/>
            <w:r>
              <w:rPr/>
              <w:t xml:space="preserve">102,480.00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Масло индустриальное И-50-А</w:t>
            </w:r>
          </w:p>
        </w:tc>
        <w:tc>
          <w:tcPr>
            <w:tcW w:w="5100" w:type="dxa"/>
            <w:shd w:val="clear" w:fill="fdf5e8"/>
          </w:tcPr>
          <w:p>
            <w:pPr>
              <w:ind w:left="113.472" w:right="113.472"/>
              <w:spacing w:before="120" w:after="120"/>
            </w:pPr>
            <w:r>
              <w:rPr/>
              <w:t xml:space="preserve">12 861 кг,</w:t>
            </w:r>
            <w:br/>
            <w:r>
              <w:rPr/>
              <w:t xml:space="preserve">68,300.00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Масло КС-19</w:t>
            </w:r>
          </w:p>
        </w:tc>
        <w:tc>
          <w:tcPr>
            <w:tcW w:w="5100" w:type="dxa"/>
            <w:shd w:val="clear" w:fill="fdf5e8"/>
          </w:tcPr>
          <w:p>
            <w:pPr>
              <w:ind w:left="113.472" w:right="113.472"/>
              <w:spacing w:before="120" w:after="120"/>
            </w:pPr>
            <w:r>
              <w:rPr/>
              <w:t xml:space="preserve">30 000 кг,</w:t>
            </w:r>
            <w:br/>
            <w:r>
              <w:rPr/>
              <w:t xml:space="preserve">88,260.00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Масло ММЗ-120</w:t>
            </w:r>
          </w:p>
        </w:tc>
        <w:tc>
          <w:tcPr>
            <w:tcW w:w="5100" w:type="dxa"/>
            <w:shd w:val="clear" w:fill="fdf5e8"/>
          </w:tcPr>
          <w:p>
            <w:pPr>
              <w:ind w:left="113.472" w:right="113.472"/>
              <w:spacing w:before="120" w:after="120"/>
            </w:pPr>
            <w:r>
              <w:rPr/>
              <w:t xml:space="preserve">50 000 кг,</w:t>
            </w:r>
            <w:br/>
            <w:r>
              <w:rPr/>
              <w:t xml:space="preserve">339,050.00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Масло iso VG-32</w:t>
            </w:r>
          </w:p>
        </w:tc>
        <w:tc>
          <w:tcPr>
            <w:tcW w:w="5100" w:type="dxa"/>
            <w:shd w:val="clear" w:fill="fdf5e8"/>
          </w:tcPr>
          <w:p>
            <w:pPr>
              <w:ind w:left="113.472" w:right="113.472"/>
              <w:spacing w:before="120" w:after="120"/>
            </w:pPr>
            <w:r>
              <w:rPr/>
              <w:t xml:space="preserve">10 384 кг,</w:t>
            </w:r>
            <w:br/>
            <w:r>
              <w:rPr/>
              <w:t xml:space="preserve">59,460.00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Масло HLP 46</w:t>
            </w:r>
          </w:p>
        </w:tc>
        <w:tc>
          <w:tcPr>
            <w:tcW w:w="5100" w:type="dxa"/>
            <w:shd w:val="clear" w:fill="fdf5e8"/>
          </w:tcPr>
          <w:p>
            <w:pPr>
              <w:ind w:left="113.472" w:right="113.472"/>
              <w:spacing w:before="120" w:after="120"/>
            </w:pPr>
            <w:r>
              <w:rPr/>
              <w:t xml:space="preserve">1 374 кг,</w:t>
            </w:r>
            <w:br/>
            <w:r>
              <w:rPr/>
              <w:t xml:space="preserve">7,620.00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Масло iso VG-68</w:t>
            </w:r>
          </w:p>
        </w:tc>
        <w:tc>
          <w:tcPr>
            <w:tcW w:w="5100" w:type="dxa"/>
            <w:shd w:val="clear" w:fill="fdf5e8"/>
          </w:tcPr>
          <w:p>
            <w:pPr>
              <w:ind w:left="113.472" w:right="113.472"/>
              <w:spacing w:before="120" w:after="120"/>
            </w:pPr>
            <w:r>
              <w:rPr/>
              <w:t xml:space="preserve">8 834 кг,</w:t>
            </w:r>
            <w:br/>
            <w:r>
              <w:rPr/>
              <w:t xml:space="preserve">52,650.00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Масло iso VG-150</w:t>
            </w:r>
          </w:p>
        </w:tc>
        <w:tc>
          <w:tcPr>
            <w:tcW w:w="5100" w:type="dxa"/>
            <w:shd w:val="clear" w:fill="fdf5e8"/>
          </w:tcPr>
          <w:p>
            <w:pPr>
              <w:ind w:left="113.472" w:right="113.472"/>
              <w:spacing w:before="120" w:after="120"/>
            </w:pPr>
            <w:r>
              <w:rPr/>
              <w:t xml:space="preserve">400 кг,</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Масло iso VG-2</w:t>
            </w:r>
          </w:p>
        </w:tc>
        <w:tc>
          <w:tcPr>
            <w:tcW w:w="5100" w:type="dxa"/>
            <w:shd w:val="clear" w:fill="fdf5e8"/>
          </w:tcPr>
          <w:p>
            <w:pPr>
              <w:ind w:left="113.472" w:right="113.472"/>
              <w:spacing w:before="120" w:after="120"/>
            </w:pPr>
            <w:r>
              <w:rPr/>
              <w:t xml:space="preserve">128 кг,</w:t>
            </w:r>
            <w:br/>
            <w:r>
              <w:rPr/>
              <w:t xml:space="preserve">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Масло ТП-22</w:t>
            </w:r>
          </w:p>
        </w:tc>
        <w:tc>
          <w:tcPr>
            <w:tcW w:w="5100" w:type="dxa"/>
            <w:shd w:val="clear" w:fill="fdf5e8"/>
          </w:tcPr>
          <w:p>
            <w:pPr>
              <w:ind w:left="113.472" w:right="113.472"/>
              <w:spacing w:before="120" w:after="120"/>
            </w:pPr>
            <w:r>
              <w:rPr/>
              <w:t xml:space="preserve">76 047 кг,</w:t>
            </w:r>
            <w:br/>
            <w:r>
              <w:rPr/>
              <w:t xml:space="preserve">385,800.00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ИГП-18</w:t>
            </w:r>
          </w:p>
        </w:tc>
        <w:tc>
          <w:tcPr>
            <w:tcW w:w="5100" w:type="dxa"/>
            <w:shd w:val="clear" w:fill="fdf5e8"/>
          </w:tcPr>
          <w:p>
            <w:pPr>
              <w:ind w:left="113.472" w:right="113.472"/>
              <w:spacing w:before="120" w:after="120"/>
            </w:pPr>
            <w:r>
              <w:rPr/>
              <w:t xml:space="preserve">3 014 кг,</w:t>
            </w:r>
            <w:br/>
            <w:r>
              <w:rPr/>
              <w:t xml:space="preserve">13,600.00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ИГП-30</w:t>
            </w:r>
          </w:p>
        </w:tc>
        <w:tc>
          <w:tcPr>
            <w:tcW w:w="5100" w:type="dxa"/>
            <w:shd w:val="clear" w:fill="fdf5e8"/>
          </w:tcPr>
          <w:p>
            <w:pPr>
              <w:ind w:left="113.472" w:right="113.472"/>
              <w:spacing w:before="120" w:after="120"/>
            </w:pPr>
            <w:r>
              <w:rPr/>
              <w:t xml:space="preserve">27 кг,</w:t>
            </w:r>
            <w:br/>
            <w:r>
              <w:rPr/>
              <w:t xml:space="preserve">110.00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П-28</w:t>
            </w:r>
          </w:p>
        </w:tc>
        <w:tc>
          <w:tcPr>
            <w:tcW w:w="5100" w:type="dxa"/>
            <w:shd w:val="clear" w:fill="fdf5e8"/>
          </w:tcPr>
          <w:p>
            <w:pPr>
              <w:ind w:left="113.472" w:right="113.472"/>
              <w:spacing w:before="120" w:after="120"/>
            </w:pPr>
            <w:r>
              <w:rPr/>
              <w:t xml:space="preserve">3 881 кг,</w:t>
            </w:r>
            <w:br/>
            <w:r>
              <w:rPr/>
              <w:t xml:space="preserve">13,580.00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Масло МС-20</w:t>
            </w:r>
          </w:p>
        </w:tc>
        <w:tc>
          <w:tcPr>
            <w:tcW w:w="5100" w:type="dxa"/>
            <w:shd w:val="clear" w:fill="fdf5e8"/>
          </w:tcPr>
          <w:p>
            <w:pPr>
              <w:ind w:left="113.472" w:right="113.472"/>
              <w:spacing w:before="120" w:after="120"/>
            </w:pPr>
            <w:r>
              <w:rPr/>
              <w:t xml:space="preserve">455 кг,</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ВНИИН-П-403</w:t>
            </w:r>
          </w:p>
        </w:tc>
        <w:tc>
          <w:tcPr>
            <w:tcW w:w="5100" w:type="dxa"/>
            <w:shd w:val="clear" w:fill="fdf5e8"/>
          </w:tcPr>
          <w:p>
            <w:pPr>
              <w:ind w:left="113.472" w:right="113.472"/>
              <w:spacing w:before="120" w:after="120"/>
            </w:pPr>
            <w:r>
              <w:rPr/>
              <w:t xml:space="preserve">162 145 кг,</w:t>
            </w:r>
            <w:br/>
            <w:r>
              <w:rPr/>
              <w:t xml:space="preserve">1,103,000.00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Масло  10W30</w:t>
            </w:r>
          </w:p>
        </w:tc>
        <w:tc>
          <w:tcPr>
            <w:tcW w:w="5100" w:type="dxa"/>
            <w:shd w:val="clear" w:fill="fdf5e8"/>
          </w:tcPr>
          <w:p>
            <w:pPr>
              <w:ind w:left="113.472" w:right="113.472"/>
              <w:spacing w:before="120" w:after="120"/>
            </w:pPr>
            <w:r>
              <w:rPr/>
              <w:t xml:space="preserve">120 кг,</w:t>
            </w:r>
            <w:br/>
            <w:r>
              <w:rPr/>
              <w:t xml:space="preserve">1,680.00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Масло 10W40</w:t>
            </w:r>
          </w:p>
        </w:tc>
        <w:tc>
          <w:tcPr>
            <w:tcW w:w="5100" w:type="dxa"/>
            <w:shd w:val="clear" w:fill="fdf5e8"/>
          </w:tcPr>
          <w:p>
            <w:pPr>
              <w:ind w:left="113.472" w:right="113.472"/>
              <w:spacing w:before="120" w:after="120"/>
            </w:pPr>
            <w:r>
              <w:rPr/>
              <w:t xml:space="preserve">800 кг,</w:t>
            </w:r>
            <w:br/>
            <w:r>
              <w:rPr/>
              <w:t xml:space="preserve">11,200.00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Циа.203</w:t>
            </w:r>
          </w:p>
        </w:tc>
        <w:tc>
          <w:tcPr>
            <w:tcW w:w="5100" w:type="dxa"/>
            <w:shd w:val="clear" w:fill="fdf5e8"/>
          </w:tcPr>
          <w:p>
            <w:pPr>
              <w:ind w:left="113.472" w:right="113.472"/>
              <w:spacing w:before="120" w:after="120"/>
            </w:pPr>
            <w:r>
              <w:rPr/>
              <w:t xml:space="preserve">1 068 кг,</w:t>
            </w:r>
            <w:br/>
            <w:r>
              <w:rPr/>
              <w:t xml:space="preserve">21,360.00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Цил.11</w:t>
            </w:r>
          </w:p>
        </w:tc>
        <w:tc>
          <w:tcPr>
            <w:tcW w:w="5100" w:type="dxa"/>
            <w:shd w:val="clear" w:fill="fdf5e8"/>
          </w:tcPr>
          <w:p>
            <w:pPr>
              <w:ind w:left="113.472" w:right="113.472"/>
              <w:spacing w:before="120" w:after="120"/>
            </w:pPr>
            <w:r>
              <w:rPr/>
              <w:t xml:space="preserve">716 кг,</w:t>
            </w:r>
            <w:br/>
            <w:r>
              <w:rPr/>
              <w:t xml:space="preserve">57,280.00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АТС</w:t>
            </w:r>
          </w:p>
        </w:tc>
        <w:tc>
          <w:tcPr>
            <w:tcW w:w="5100" w:type="dxa"/>
            <w:shd w:val="clear" w:fill="fdf5e8"/>
          </w:tcPr>
          <w:p>
            <w:pPr>
              <w:ind w:left="113.472" w:right="113.472"/>
              <w:spacing w:before="120" w:after="120"/>
            </w:pPr>
            <w:r>
              <w:rPr/>
              <w:t xml:space="preserve">2 кг,</w:t>
            </w:r>
            <w:br/>
            <w:r>
              <w:rPr/>
              <w:t xml:space="preserve">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09.03.2026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"МЗШ" Республика Беларусь, г. Минск, 220037, ул. 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19.20.29.592</w:t>
            </w:r>
          </w:p>
        </w:tc>
      </w:tr>
    </w:tbl>
    <w:p/>
    <w:p>
      <w:pPr>
        <w:ind w:left="113.472" w:right="113.472"/>
        <w:spacing w:before="120" w:after="120"/>
      </w:pPr>
      <w:r>
        <w:rPr>
          <w:color w:val="red"/>
          <w:b w:val="1"/>
          <w:bCs w:val="1"/>
        </w:rPr>
        <w:t xml:space="preserve">ОТРАСЛЬ: ТОРГОВЛЯ </w:t>
      </w:r>
    </w:p>
    <w:p>
      <w:pPr>
        <w:ind w:left="113.472" w:right="113.472"/>
        <w:spacing w:before="120" w:after="120"/>
      </w:pPr>
      <w:r>
        <w:rPr>
          <w:b w:val="1"/>
          <w:bCs w:val="1"/>
        </w:rPr>
        <w:t xml:space="preserve">Процедура закупки № 2025-1217625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Торговля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продуктов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Карицкий Сергей Иванович, +375 15 2 55 86 38, zd-2020@yandex.ru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в порядке экономически несостоятельными (банкротами).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участия в процедуре закупки участником должны быть предоставлены следующие документы и сведения:
1. информационные сведения об участнике, содержащие полное наименование участника, сведения об организационно-правовой форме, место нахождения, адресе электронной почты, номер контактного телефона, иную информацию по желанию участника;
2. заявление (официальное) письмо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банкротстве, либо на стадии ликвидации или реорганизации; заявление (официальное письмо) о том, что участник не включен в список поставщиков (подрядчиков, исполнителей), временно не допускаемых к участию в процедурах закупок за счет собственных средств; не включен в Реестр коммерческих организаций и индивидуальных предпринимателей с повышенным риском совершения правонарушений в экономической сфере.
3. участником процедуры закупки должны быть приложены к предложению документы в подтверждение своих квалификационных данных:
1) юридическим лицом - резидентом Республики Беларусь — копия свидетельства о государственной регистрации, заверенная печатью;
2) юридическим лицом - нерезидентом Республики Беларусь — выписка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
4. заявление об отсутствии задолженности по уплате налогов, сборов (пошлин) и иных обязательных платежей за отчетный период, предшествующий подаче предложения (для резидентов Республики Беларусь);
5. документы, подтверждающие статус участника:
1) в случае, если участник является производителем, импортером товара:
- документы, подтверждающие, что участник является производителем, импортером закупаемого товара (сертификаты, ТУ, иное);
2) в случае, если участник является сбытовой организацией, официальным торговым представителем:
- документы, подтверждающие полномочия на реализацию товаров.
Такими документами могут быть:
- договор (соглашение) с производителем товара, импортером товара;
- договор (соглашение) с государственным объединением, ассоциацией (союзом), в состав которых входят производители товаров;
- договор (соглашение) с управляющей компанией холдинга, участником которого является производитель товара.
6. Другая дополнительная информация по усмотрению участника.
Заказчик дополнительно при необходимости (на свое усмотрение) вправе запросить у участников на этапе проведения предварительной оценки предложений документы либо сведения, подтверждающие экономическое и финансовое положение, а также квалификационные данные участника. В случае непредставления запрашиваемых сведений либо документов, предложения этих участников могут быть отклонены.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Конкурсная документация - извещение к участию в процедуре закупки и техническое задание.
</w:t>
            </w:r>
            <w:br/>
            <w:r>
              <w:rPr/>
              <w:t xml:space="preserve">2. Предложение должно соответствовать требованиям конкурсной документации (извещение, техническое задание), содержать подлежащие оценке обязательные условия, оговоренные в п.п. 4-9 извещения и оформлено по образцу, согласно п.п. 13.7 извещения.
</w:t>
            </w:r>
            <w:br/>
            <w:r>
              <w:rPr/>
              <w:t xml:space="preserve">3. Предложения участников, не удовлетворяющие требованиям процедуры закупки, изложенным в конкурсной документации, подлежат отклонению.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(извещение к участию в процедуре закупки и техническое задание) прикреплены к процедуре закупки на www.icetrade.by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представляются посредством почтовой связи или нарочным на адрес Государственного предприятия «Азбука питания» до 13:00 часов «3» марта 2025 г. с пометкой на конверте:
</w:t>
            </w:r>
            <w:br/>
            <w:r>
              <w:rPr/>
              <w:t xml:space="preserve">НЕ ВСКРЫВАТЬ!!
</w:t>
            </w:r>
            <w:br/>
            <w:r>
              <w:rPr/>
              <w:t xml:space="preserve">Предложение для участия в процедуре закупки:
</w:t>
            </w:r>
            <w:br/>
            <w:r>
              <w:rPr/>
              <w:t xml:space="preserve">ОТКРЫТЫЙ КОНКУРС
</w:t>
            </w:r>
            <w:br/>
            <w:r>
              <w:rPr/>
              <w:t xml:space="preserve">«Закупка продуктов питания на апрель 2025 г. – август 2025г.»
</w:t>
            </w:r>
            <w:br/>
            <w:r>
              <w:rPr/>
              <w:t xml:space="preserve">ЛОТ (ы) №___
</w:t>
            </w:r>
            <w:br/>
            <w:r>
              <w:rPr/>
              <w:t xml:space="preserve">с обязательным указанием: №__» (номер процедуры закупки присваивается на сайте www.icetrade.by)
</w:t>
            </w:r>
            <w:br/>
            <w:r>
              <w:rPr/>
              <w:t xml:space="preserve">Наименование участника. Юридический и почтовый адрес. Адрес электронной почты.
</w:t>
            </w:r>
            <w:br/>
            <w:r>
              <w:rPr/>
              <w:t xml:space="preserve">Почтовый адрес Государственного предприятия «Азбука питания»: Республика Беларусь, 230009, Гродненская область, г. Гродно, ул. Комарова 15, Адрес электронной почты: kshp_l@mail.ru</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Масло сливочное (согласно техническому заданию)</w:t>
            </w:r>
          </w:p>
        </w:tc>
        <w:tc>
          <w:tcPr>
            <w:tcW w:w="5100" w:type="dxa"/>
            <w:shd w:val="clear" w:fill="fdf5e8"/>
          </w:tcPr>
          <w:p>
            <w:pPr>
              <w:ind w:left="113.472" w:right="113.472"/>
              <w:spacing w:before="120" w:after="120"/>
            </w:pPr>
            <w:r>
              <w:rPr/>
              <w:t xml:space="preserve">6 000 кг,</w:t>
            </w:r>
            <w:br/>
            <w:r>
              <w:rPr/>
              <w:t xml:space="preserve">102,960.00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10.51.30.310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Масло сливочное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178,000.00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10.51.30.310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Сыр твердый (согласно техническому заданию)</w:t>
            </w:r>
          </w:p>
        </w:tc>
        <w:tc>
          <w:tcPr>
            <w:tcW w:w="5100" w:type="dxa"/>
            <w:shd w:val="clear" w:fill="fdf5e8"/>
          </w:tcPr>
          <w:p>
            <w:pPr>
              <w:ind w:left="113.472" w:right="113.472"/>
              <w:spacing w:before="120" w:after="120"/>
            </w:pPr>
            <w:r>
              <w:rPr/>
              <w:t xml:space="preserve">20 000 кг,</w:t>
            </w:r>
            <w:br/>
            <w:r>
              <w:rPr/>
              <w:t xml:space="preserve">283,000.00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10.51.40.510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Мясо птицы охлажденное (согласно техническому заданию)</w:t>
            </w:r>
          </w:p>
        </w:tc>
        <w:tc>
          <w:tcPr>
            <w:tcW w:w="5100" w:type="dxa"/>
            <w:shd w:val="clear" w:fill="fdf5e8"/>
          </w:tcPr>
          <w:p>
            <w:pPr>
              <w:ind w:left="113.472" w:right="113.472"/>
              <w:spacing w:before="120" w:after="120"/>
            </w:pPr>
            <w:r>
              <w:rPr/>
              <w:t xml:space="preserve">35 000 кг,</w:t>
            </w:r>
            <w:br/>
            <w:r>
              <w:rPr/>
              <w:t xml:space="preserve">354,200.00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10.12.10.500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Сметана (согласно техническому заданию)</w:t>
            </w:r>
          </w:p>
        </w:tc>
        <w:tc>
          <w:tcPr>
            <w:tcW w:w="5100" w:type="dxa"/>
            <w:shd w:val="clear" w:fill="fdf5e8"/>
          </w:tcPr>
          <w:p>
            <w:pPr>
              <w:ind w:left="113.472" w:right="113.472"/>
              <w:spacing w:before="120" w:after="120"/>
            </w:pPr>
            <w:r>
              <w:rPr/>
              <w:t xml:space="preserve">9 000 кг,</w:t>
            </w:r>
            <w:br/>
            <w:r>
              <w:rPr/>
              <w:t xml:space="preserve">41,580.00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10.51.52.415</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Полуфабрикат рубленный из мяса птицы. Котлеты калиброванные.</w:t>
            </w:r>
          </w:p>
        </w:tc>
        <w:tc>
          <w:tcPr>
            <w:tcW w:w="5100" w:type="dxa"/>
            <w:shd w:val="clear" w:fill="fdf5e8"/>
          </w:tcPr>
          <w:p>
            <w:pPr>
              <w:ind w:left="113.472" w:right="113.472"/>
              <w:spacing w:before="120" w:after="120"/>
            </w:pPr>
            <w:r>
              <w:rPr/>
              <w:t xml:space="preserve">150 000 шт.,</w:t>
            </w:r>
            <w:br/>
            <w:r>
              <w:rPr/>
              <w:t xml:space="preserve">123,000.00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Мармелад порционный (согласно техническому заданию)</w:t>
            </w:r>
          </w:p>
        </w:tc>
        <w:tc>
          <w:tcPr>
            <w:tcW w:w="5100" w:type="dxa"/>
            <w:shd w:val="clear" w:fill="fdf5e8"/>
          </w:tcPr>
          <w:p>
            <w:pPr>
              <w:ind w:left="113.472" w:right="113.472"/>
              <w:spacing w:before="120" w:after="120"/>
            </w:pPr>
            <w:r>
              <w:rPr/>
              <w:t xml:space="preserve">115 000 шт.,</w:t>
            </w:r>
            <w:br/>
            <w:r>
              <w:rPr/>
              <w:t xml:space="preserve">103,500.00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10.82.23.653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Молоко (согласно техническому заданию)</w:t>
            </w:r>
          </w:p>
        </w:tc>
        <w:tc>
          <w:tcPr>
            <w:tcW w:w="5100" w:type="dxa"/>
            <w:shd w:val="clear" w:fill="fdf5e8"/>
          </w:tcPr>
          <w:p>
            <w:pPr>
              <w:ind w:left="113.472" w:right="113.472"/>
              <w:spacing w:before="120" w:after="120"/>
            </w:pPr>
            <w:r>
              <w:rPr/>
              <w:t xml:space="preserve">35 000 кг,</w:t>
            </w:r>
            <w:br/>
            <w:r>
              <w:rPr/>
              <w:t xml:space="preserve">41,300.00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10.51.11.400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Полуфабрикат мясной рубленый панированный «Наггетсы из свинины» охлажденные (согласно техническому заданию)</w:t>
            </w:r>
          </w:p>
        </w:tc>
        <w:tc>
          <w:tcPr>
            <w:tcW w:w="5100" w:type="dxa"/>
            <w:shd w:val="clear" w:fill="fdf5e8"/>
          </w:tcPr>
          <w:p>
            <w:pPr>
              <w:ind w:left="113.472" w:right="113.472"/>
              <w:spacing w:before="120" w:after="120"/>
            </w:pPr>
            <w:r>
              <w:rPr/>
              <w:t xml:space="preserve">250 000 шт.,</w:t>
            </w:r>
            <w:br/>
            <w:r>
              <w:rPr/>
              <w:t xml:space="preserve">137,500.00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Яйца куриные (согласно техническому заданию)</w:t>
            </w:r>
          </w:p>
        </w:tc>
        <w:tc>
          <w:tcPr>
            <w:tcW w:w="5100" w:type="dxa"/>
            <w:shd w:val="clear" w:fill="fdf5e8"/>
          </w:tcPr>
          <w:p>
            <w:pPr>
              <w:ind w:left="113.472" w:right="113.472"/>
              <w:spacing w:before="120" w:after="120"/>
            </w:pPr>
            <w:r>
              <w:rPr/>
              <w:t xml:space="preserve">400 000 шт.,</w:t>
            </w:r>
            <w:br/>
            <w:r>
              <w:rPr/>
              <w:t xml:space="preserve">98,400.00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01.47.21.000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Картофель очищенный вакуумированный (согласно техническому заданию)</w:t>
            </w:r>
          </w:p>
        </w:tc>
        <w:tc>
          <w:tcPr>
            <w:tcW w:w="5100" w:type="dxa"/>
            <w:shd w:val="clear" w:fill="fdf5e8"/>
          </w:tcPr>
          <w:p>
            <w:pPr>
              <w:ind w:left="113.472" w:right="113.472"/>
              <w:spacing w:before="120" w:after="120"/>
            </w:pPr>
            <w:r>
              <w:rPr/>
              <w:t xml:space="preserve">20 000 кг,</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10.31.11.100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Полуфабрикат из свинины котлетное мясо (согласно техническому заданию)</w:t>
            </w:r>
          </w:p>
        </w:tc>
        <w:tc>
          <w:tcPr>
            <w:tcW w:w="5100" w:type="dxa"/>
            <w:shd w:val="clear" w:fill="fdf5e8"/>
          </w:tcPr>
          <w:p>
            <w:pPr>
              <w:ind w:left="113.472" w:right="113.472"/>
              <w:spacing w:before="120" w:after="120"/>
            </w:pPr>
            <w:r>
              <w:rPr/>
              <w:t xml:space="preserve">40 000 кг,</w:t>
            </w:r>
            <w:br/>
            <w:r>
              <w:rPr/>
              <w:t xml:space="preserve">450,800.00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10.11.12.900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Сосиски вареные в/с</w:t>
            </w:r>
          </w:p>
        </w:tc>
        <w:tc>
          <w:tcPr>
            <w:tcW w:w="5100" w:type="dxa"/>
            <w:shd w:val="clear" w:fill="fdf5e8"/>
          </w:tcPr>
          <w:p>
            <w:pPr>
              <w:ind w:left="113.472" w:right="113.472"/>
              <w:spacing w:before="120" w:after="120"/>
            </w:pPr>
            <w:r>
              <w:rPr/>
              <w:t xml:space="preserve">25 000 кг,</w:t>
            </w:r>
            <w:br/>
            <w:r>
              <w:rPr/>
              <w:t xml:space="preserve">197,750.00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Мука пшеничная в/с (согласно техническому заданию)</w:t>
            </w:r>
          </w:p>
        </w:tc>
        <w:tc>
          <w:tcPr>
            <w:tcW w:w="5100" w:type="dxa"/>
            <w:shd w:val="clear" w:fill="fdf5e8"/>
          </w:tcPr>
          <w:p>
            <w:pPr>
              <w:ind w:left="113.472" w:right="113.472"/>
              <w:spacing w:before="120" w:after="120"/>
            </w:pPr>
            <w:r>
              <w:rPr/>
              <w:t xml:space="preserve">50 000 кг,</w:t>
            </w:r>
            <w:br/>
            <w:r>
              <w:rPr/>
              <w:t xml:space="preserve">49,000.00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10.61.21.100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Масло растительное рапсовое (согласно техническому заданию)</w:t>
            </w:r>
          </w:p>
        </w:tc>
        <w:tc>
          <w:tcPr>
            <w:tcW w:w="5100" w:type="dxa"/>
            <w:shd w:val="clear" w:fill="fdf5e8"/>
          </w:tcPr>
          <w:p>
            <w:pPr>
              <w:ind w:left="113.472" w:right="113.472"/>
              <w:spacing w:before="120" w:after="120"/>
            </w:pPr>
            <w:r>
              <w:rPr/>
              <w:t xml:space="preserve">15 000 кг,</w:t>
            </w:r>
            <w:br/>
            <w:r>
              <w:rPr/>
              <w:t xml:space="preserve">62,400.00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10.41.54.000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Сахар (согласно техническому заданию)</w:t>
            </w:r>
          </w:p>
        </w:tc>
        <w:tc>
          <w:tcPr>
            <w:tcW w:w="5100" w:type="dxa"/>
            <w:shd w:val="clear" w:fill="fdf5e8"/>
          </w:tcPr>
          <w:p>
            <w:pPr>
              <w:ind w:left="113.472" w:right="113.472"/>
              <w:spacing w:before="120" w:after="120"/>
            </w:pPr>
            <w:r>
              <w:rPr/>
              <w:t xml:space="preserve">30 000 кг,</w:t>
            </w:r>
            <w:br/>
            <w:r>
              <w:rPr/>
              <w:t xml:space="preserve">56,700.00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Крупа гречневая ядрица (согласно техническому заданию)</w:t>
            </w:r>
          </w:p>
        </w:tc>
        <w:tc>
          <w:tcPr>
            <w:tcW w:w="5100" w:type="dxa"/>
            <w:shd w:val="clear" w:fill="fdf5e8"/>
          </w:tcPr>
          <w:p>
            <w:pPr>
              <w:ind w:left="113.472" w:right="113.472"/>
              <w:spacing w:before="120" w:after="120"/>
            </w:pPr>
            <w:r>
              <w:rPr/>
              <w:t xml:space="preserve">30 000 кг,</w:t>
            </w:r>
            <w:br/>
            <w:r>
              <w:rPr/>
              <w:t xml:space="preserve">53,700.00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10.61.32.360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Крупа рисовая шлифованная обработанная паром (согласно техническому заданию)</w:t>
            </w:r>
          </w:p>
        </w:tc>
        <w:tc>
          <w:tcPr>
            <w:tcW w:w="5100" w:type="dxa"/>
            <w:shd w:val="clear" w:fill="fdf5e8"/>
          </w:tcPr>
          <w:p>
            <w:pPr>
              <w:ind w:left="113.472" w:right="113.472"/>
              <w:spacing w:before="120" w:after="120"/>
            </w:pPr>
            <w:r>
              <w:rPr/>
              <w:t xml:space="preserve">20 000 кг,</w:t>
            </w:r>
            <w:br/>
            <w:r>
              <w:rPr/>
              <w:t xml:space="preserve">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10.61.32.330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Булгур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47,000.00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10.61.31.320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Сок (согласно техническому заданию)</w:t>
            </w:r>
          </w:p>
        </w:tc>
        <w:tc>
          <w:tcPr>
            <w:tcW w:w="5100" w:type="dxa"/>
            <w:shd w:val="clear" w:fill="fdf5e8"/>
          </w:tcPr>
          <w:p>
            <w:pPr>
              <w:ind w:left="113.472" w:right="113.472"/>
              <w:spacing w:before="120" w:after="120"/>
            </w:pPr>
            <w:r>
              <w:rPr/>
              <w:t xml:space="preserve">100 000 литр(а,ов),</w:t>
            </w:r>
            <w:br/>
            <w:r>
              <w:rPr/>
              <w:t xml:space="preserve">127,000.00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10.32.19.900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Филе рыбное мороженое (согласно техническому заданию)</w:t>
            </w:r>
          </w:p>
        </w:tc>
        <w:tc>
          <w:tcPr>
            <w:tcW w:w="5100" w:type="dxa"/>
            <w:shd w:val="clear" w:fill="fdf5e8"/>
          </w:tcPr>
          <w:p>
            <w:pPr>
              <w:ind w:left="113.472" w:right="113.472"/>
              <w:spacing w:before="120" w:after="120"/>
            </w:pPr>
            <w:r>
              <w:rPr/>
              <w:t xml:space="preserve">4 000 кг,</w:t>
            </w:r>
            <w:br/>
            <w:r>
              <w:rPr/>
              <w:t xml:space="preserve">54,400.00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10.20.14.000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Вареная колбаса в/с (согласно техническому заданию)</w:t>
            </w:r>
          </w:p>
        </w:tc>
        <w:tc>
          <w:tcPr>
            <w:tcW w:w="5100" w:type="dxa"/>
            <w:shd w:val="clear" w:fill="fdf5e8"/>
          </w:tcPr>
          <w:p>
            <w:pPr>
              <w:ind w:left="113.472" w:right="113.472"/>
              <w:spacing w:before="120" w:after="120"/>
            </w:pPr>
            <w:r>
              <w:rPr/>
              <w:t xml:space="preserve">30 000 кг,</w:t>
            </w:r>
            <w:br/>
            <w:r>
              <w:rPr/>
              <w:t xml:space="preserve">221,700.00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10.13.14.610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Сырок творожный глазированный (согласно техническому заданию)</w:t>
            </w:r>
          </w:p>
        </w:tc>
        <w:tc>
          <w:tcPr>
            <w:tcW w:w="5100" w:type="dxa"/>
            <w:shd w:val="clear" w:fill="fdf5e8"/>
          </w:tcPr>
          <w:p>
            <w:pPr>
              <w:ind w:left="113.472" w:right="113.472"/>
              <w:spacing w:before="120" w:after="120"/>
            </w:pPr>
            <w:r>
              <w:rPr/>
              <w:t xml:space="preserve">100 000 шт.,</w:t>
            </w:r>
            <w:br/>
            <w:r>
              <w:rPr/>
              <w:t xml:space="preserve">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10.51.40.322</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Полуфабрикат в тесте мясной. Пельмени. (согласно техническому заданию)</w:t>
            </w:r>
          </w:p>
        </w:tc>
        <w:tc>
          <w:tcPr>
            <w:tcW w:w="5100" w:type="dxa"/>
            <w:shd w:val="clear" w:fill="fdf5e8"/>
          </w:tcPr>
          <w:p>
            <w:pPr>
              <w:ind w:left="113.472" w:right="113.472"/>
              <w:spacing w:before="120" w:after="120"/>
            </w:pPr>
            <w:r>
              <w:rPr/>
              <w:t xml:space="preserve">10 000 кг,</w:t>
            </w:r>
            <w:br/>
            <w:r>
              <w:rPr/>
              <w:t xml:space="preserve">73,000.00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10.85.14.100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Картофельная соломка очищенная замороженная(согласно техническому заданию)</w:t>
            </w:r>
          </w:p>
        </w:tc>
        <w:tc>
          <w:tcPr>
            <w:tcW w:w="5100" w:type="dxa"/>
            <w:shd w:val="clear" w:fill="fdf5e8"/>
          </w:tcPr>
          <w:p>
            <w:pPr>
              <w:ind w:left="113.472" w:right="113.472"/>
              <w:spacing w:before="120" w:after="120"/>
            </w:pPr>
            <w:r>
              <w:rPr/>
              <w:t xml:space="preserve">30 000 кг,</w:t>
            </w:r>
            <w:br/>
            <w:r>
              <w:rPr/>
              <w:t xml:space="preserve">66,900.00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10.31.11.100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Полуфабрикат стейк рубленный панированный из свинины и мяса птицы, калиброванные.</w:t>
            </w:r>
          </w:p>
        </w:tc>
        <w:tc>
          <w:tcPr>
            <w:tcW w:w="5100" w:type="dxa"/>
            <w:shd w:val="clear" w:fill="fdf5e8"/>
          </w:tcPr>
          <w:p>
            <w:pPr>
              <w:ind w:left="113.472" w:right="113.472"/>
              <w:spacing w:before="120" w:after="120"/>
            </w:pPr>
            <w:r>
              <w:rPr/>
              <w:t xml:space="preserve">100 000 шт.,</w:t>
            </w:r>
            <w:br/>
            <w:r>
              <w:rPr/>
              <w:t xml:space="preserve">138,000.00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10.13.15.913</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Полуфабрикаты мясные и мясосодержащие рубленые. Колбаски куриные охлажденные калиброванные</w:t>
            </w:r>
          </w:p>
        </w:tc>
        <w:tc>
          <w:tcPr>
            <w:tcW w:w="5100" w:type="dxa"/>
            <w:shd w:val="clear" w:fill="fdf5e8"/>
          </w:tcPr>
          <w:p>
            <w:pPr>
              <w:ind w:left="113.472" w:right="113.472"/>
              <w:spacing w:before="120" w:after="120"/>
            </w:pPr>
            <w:r>
              <w:rPr/>
              <w:t xml:space="preserve">8 000 кг,</w:t>
            </w:r>
            <w:br/>
            <w:r>
              <w:rPr/>
              <w:t xml:space="preserve">104,160.00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10.13.15.911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Фрукты цитрусовые (согласно техническому заданию)</w:t>
            </w:r>
          </w:p>
        </w:tc>
        <w:tc>
          <w:tcPr>
            <w:tcW w:w="5100" w:type="dxa"/>
            <w:shd w:val="clear" w:fill="fdf5e8"/>
          </w:tcPr>
          <w:p>
            <w:pPr>
              <w:ind w:left="113.472" w:right="113.472"/>
              <w:spacing w:before="120" w:after="120"/>
            </w:pPr>
            <w:r>
              <w:rPr/>
              <w:t xml:space="preserve">15 000 кг,</w:t>
            </w:r>
            <w:br/>
            <w:r>
              <w:rPr/>
              <w:t xml:space="preserve">69,000.00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01.23.13.000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Сладости мучные (согласно техническому заданию)</w:t>
            </w:r>
          </w:p>
        </w:tc>
        <w:tc>
          <w:tcPr>
            <w:tcW w:w="5100" w:type="dxa"/>
            <w:shd w:val="clear" w:fill="fdf5e8"/>
          </w:tcPr>
          <w:p>
            <w:pPr>
              <w:ind w:left="113.472" w:right="113.472"/>
              <w:spacing w:before="120" w:after="120"/>
            </w:pPr>
            <w:r>
              <w:rPr/>
              <w:t xml:space="preserve">70 000 шт.,</w:t>
            </w:r>
            <w:br/>
            <w:r>
              <w:rPr/>
              <w:t xml:space="preserve">140,700.00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10.71.12.900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Сладости мучные (согласно техническому заданию)</w:t>
            </w:r>
          </w:p>
        </w:tc>
        <w:tc>
          <w:tcPr>
            <w:tcW w:w="5100" w:type="dxa"/>
            <w:shd w:val="clear" w:fill="fdf5e8"/>
          </w:tcPr>
          <w:p>
            <w:pPr>
              <w:ind w:left="113.472" w:right="113.472"/>
              <w:spacing w:before="120" w:after="120"/>
            </w:pPr>
            <w:r>
              <w:rPr/>
              <w:t xml:space="preserve">70 000 шт.,</w:t>
            </w:r>
            <w:br/>
            <w:r>
              <w:rPr/>
              <w:t xml:space="preserve">149,100.00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10.71.12.900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Крем творожный (согласно техническому заданию)</w:t>
            </w:r>
          </w:p>
        </w:tc>
        <w:tc>
          <w:tcPr>
            <w:tcW w:w="5100" w:type="dxa"/>
            <w:shd w:val="clear" w:fill="fdf5e8"/>
          </w:tcPr>
          <w:p>
            <w:pPr>
              <w:ind w:left="113.472" w:right="113.472"/>
              <w:spacing w:before="120" w:after="120"/>
            </w:pPr>
            <w:r>
              <w:rPr/>
              <w:t xml:space="preserve">115 000 шт.,</w:t>
            </w:r>
            <w:br/>
            <w:r>
              <w:rPr/>
              <w:t xml:space="preserve">136,850.00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25.08.2025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10.51.40.300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2025-1217437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Ц114-02/251 Автомобили илососные (комбинированные) с системой рециклинга в интересах УП «МИНСКВОДОКАНАЛ»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Печерская Татьяна Александровна, +375172242991, 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производственное предприятие «МИНСКВОДОКАНАЛ»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от УП «МИНСКВОДОКАНАЛ»:
</w:t>
            </w:r>
            <w:br/>
            <w:r>
              <w:rPr/>
              <w:t xml:space="preserve">* инженер по комплектации оборудования ОМТС - Трущ Андрей Александрович, тел. 389-42-53;
</w:t>
            </w:r>
            <w:br/>
            <w:r>
              <w:rPr/>
              <w:t xml:space="preserve">* начальник колонны автомобильной №1 - Дубовский Денис Викторович, тел.330-54-34;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Автомобили илососные (комбинированные) с системой рециклинга</w:t>
            </w:r>
          </w:p>
        </w:tc>
        <w:tc>
          <w:tcPr>
            <w:tcW w:w="5100" w:type="dxa"/>
            <w:shd w:val="clear" w:fill="fdf5e8"/>
          </w:tcPr>
          <w:p>
            <w:pPr>
              <w:ind w:left="113.472" w:right="113.472"/>
              <w:spacing w:before="120" w:after="120"/>
            </w:pPr>
            <w:r>
              <w:rPr/>
              <w:t xml:space="preserve">2 шт.,</w:t>
            </w:r>
            <w:br/>
            <w:r>
              <w:rPr/>
              <w:t xml:space="preserve">3,792,000.00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29.10.59.920</w:t>
            </w:r>
          </w:p>
        </w:tc>
      </w:tr>
    </w:tbl>
    <w:p/>
    <w:p>
      <w:pPr>
        <w:ind w:left="113.472" w:right="113.472"/>
        <w:spacing w:before="120" w:after="120"/>
      </w:pPr>
      <w:r>
        <w:rPr>
          <w:b w:val="1"/>
          <w:bCs w:val="1"/>
        </w:rPr>
        <w:t xml:space="preserve">Процедура закупки № 2025-1216195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Специализированный автотранспорт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специальный автомобиль для противообледенительной обработки воздушных судов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"Авиакомпания "Белавиа"
</w:t>
            </w:r>
            <w:br/>
            <w:r>
              <w:rPr/>
              <w:t xml:space="preserve">Республика Беларусь, г. Минск,  220004, ул. Немига,14А
</w:t>
            </w:r>
            <w:br/>
            <w:r>
              <w:rPr/>
              <w:t xml:space="preserve">  600390798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Тюшкевич Сергей Михайлович, тел. +375 (17) 279 18 52, sst.atb@belavia.by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не позднее 13.00 06.03.2025 по электронной почте на основании заявки на участие в процедуре закупки (оформляется в произвольной форме на фирменном бланке, подписывается руководителем или лицом, имеющим соответствующие полномочия, с предъявлением документа, подтверждающего такие полномочия).
</w:t>
            </w:r>
            <w:br/>
            <w:r>
              <w:rPr/>
              <w:t xml:space="preserve">В заявке должно быть указано контактное лицо и адрес его электронной почты, на который будет выслана документация о закупке.
</w:t>
            </w:r>
            <w:br/>
            <w:r>
              <w:rPr/>
              <w:t xml:space="preserve">Способ подачи заявки – на электронный адрес (в виде скан-копии) работника заказчика.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13 часов 00 минут 11.03.2025 в запечатанном конверте по адресу: Республика Беларусь, г. Минск, 220054, ул. Аэровокзальная, 9, территория Национального аэропорта "Минск", служба спецтранспорта ОАО "Авиакомпания "Белавиа"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специальный автомобиль для противообледенительной обработки воздушных судов</w:t>
            </w:r>
          </w:p>
        </w:tc>
        <w:tc>
          <w:tcPr>
            <w:tcW w:w="5100" w:type="dxa"/>
            <w:shd w:val="clear" w:fill="fdf5e8"/>
          </w:tcPr>
          <w:p>
            <w:pPr>
              <w:ind w:left="113.472" w:right="113.472"/>
              <w:spacing w:before="120" w:after="120"/>
            </w:pPr>
            <w:r>
              <w:rPr/>
              <w:t xml:space="preserve">2 шт.,</w:t>
            </w:r>
            <w:br/>
            <w:r>
              <w:rPr/>
              <w:t xml:space="preserve">4,207,000.00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01.02.2026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резидентов Республики Беларусь и Таможенного союза: Республика Беларусь, 220054, г. Минск, ул. Аэровокзальная, 9, служба спецтранспорта ОАО «Авиакомпания «Белавиа». Поставка товара осуществляется на транспортном средстве Продавца согласно ИНКОТЕРМС 2020 на условиях DAP;
</w:t>
            </w:r>
            <w:br/>
            <w:r>
              <w:rPr/>
              <w:t xml:space="preserve">для резидентов стран, не указанных выше: Республика Беларусь, 220054, г. Минск, Национальный аэропорт «Минск», код таможенной очистки 8705908005, согласно ИНКОТЕРМС 2020 на условиях DPU, авиационно-техническая база ОАО «Авиакомпания «Белавиа»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w:t>
            </w:r>
          </w:p>
        </w:tc>
      </w:tr>
    </w:tbl>
    <w:p/>
    <w:p>
      <w:pPr>
        <w:ind w:left="113.472" w:right="113.472"/>
        <w:spacing w:before="120" w:after="120"/>
      </w:pPr>
      <w:r>
        <w:rPr>
          <w:b w:val="1"/>
          <w:bCs w:val="1"/>
        </w:rPr>
        <w:t xml:space="preserve">Процедура закупки № 2025-1216701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  с  проведением  переговоров  о  снижении  цены  предложений  и  изменению  иных  условий  в  сторону их улучшения для Заказчика."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Транспорт газа / нефти / нефтепродуктов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(услуг) по выполнению внутритрубного диагностирования магистральных трубопроводов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"Гомельтранснефть Дружба"
</w:t>
            </w:r>
            <w:br/>
            <w:r>
              <w:rPr/>
              <w:t xml:space="preserve">Республика Беларусь, Гомельская обл., г. Гомель, 246022, ул. Артиллерийская, 8а
</w:t>
            </w:r>
            <w:br/>
            <w:r>
              <w:rPr/>
              <w:t xml:space="preserve">  400051494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Руденко Виталий Иванович, тел. +375 232 79-73-55.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качестве подтверждения квалификационных требований участники представляют следующие документы:
         7.1	Заверенная участником копия свидетельства о государственной регистрации юридического лица – для резидентов Республики Беларусь; выписка из соответствующего государственного реестра ЕГРЮЛ (ЕГРИП) – для резидентов РФ; выписка из торгового регистра или иного эквивалентного доказательства юридического статуса организации в соответствии с законодательством страны ее учреждения с переводом на белорусский или русский язык – для нерезидентов Республики Беларусь и Российской Федерации. Выписка должна быть датирована по состоянию не ранее 2025 года;
	7.2 Учредительные документы (заверенная копия действующего Устава в полном объеме или учредительного договора в полном объеме) участника, кроме индивидуального предпринимателя или иного аналогичного документа, определяющего статус и порядок деятельности участника-нерезидента Республики Беларусь и Российской Федерации в соответствии с законодательством страны его учреждения;
          7.3	Действующее разрешение (лицензия или свидетельство) на право изготовления для применения (эксплуатации) в Республике Беларусь технических устройств (средств) для внутритрубной диагностики трубопроводов, эксплуатируемых на потенциально опасных объектах магистральных трубопроводов, подлежащих государственному надзору в области промышленной безопасности, выданное организации, участвующей в процедуре закупки, либо оригинал гарантийного письма о предоставлении данного разрешения к моменту заключения договора;
7.4 Письменное подтверждение наличия, требуемого в соответствие с Техническим заданием диагностического оборудования и готовность выполнения работ в необходимые сроки;
7.5 Коммерческое предложение (в оригинале) за подписью руководителя участника, скрепленное печатью и содержащее следующую информацию:
–	 стоимость выполнения работ по этапам и общую стоимость всех работ;
–	 условия оплаты (форма, сроки и порядок оплаты);
–	 срок проведения работ;
–	 срок гарантийных обязательств;
–	 срок действия предложения.
	Представление документов, подтверждающих выполнение участником квалификационных требований, является обязательным.
Заказчик вправе потребовать от участника подтвердить свои квалификационные данные на любом этапе проведения конкурса.
Участник, не соответствующий квалификационным требованиям, отказавшийся подтвердить или не подтвердивший свои квалификационные данные, отстраняется Заказчиком от дальнейшего участия в процедуре закупки.
Представление нижеуказанных документов является обязательным:
–	 референс-лист по выполненным работам с указанием видов и объемов выполняемых работ по ВТД собственными силами за последние три года с указанием организаций-контрагентов (юридический адрес, даты и номера договоров с ними, без указания стоимости);
–	подтверждение деловой репутации и квалификации: претендент обязан предоставить отзывы Заказчиков (не менее одного) о выполненных работах по каждому из видов ВТД указанных в Техническом задании, допускается не предоставление отзывов при выполнении ранее аналогичных работ по ВТД для ОАО «Гомельтранснефть Дружба»;
–	спецификации на каждый тип заявленного к обследованию внутритрубного оборудования, содержащие подробные технические характеристики в соответствии с POF 2021 и позволяющие установить соответствие внутритрубного оборудования требованиям Технического задания;
–	паспорта на используемые средства очистки и диагностики;
–	сертификат соответствия технического регламента Таможенного союза «О безопасности оборудования во взрывоопасных средах» (ТР ТС 012/2011) на применяемое оборудование при работах по внутритрубному диагностированию трубопроводов;
–	письменное подтверждение готовности представить технические отчёты в соответствии с требованиями, изложенными в Техническом задании;
–	образцы исходных (сырых) данных по каждому типу обследования, на примере характерных особенностей, в письменном виде или на электронном носителе;
–	образцы отчётных материалов: образец технического отчёта, описание сервисных программ работы с данными ВТД на внешнем цифровом носителе.
От участия в процедуре закупки отстраняется, и его предложение отклоняется:
–	 участник, не представивший документы, подтверждающие квалификационные требования;
–	 участник, предлагаемые работы которого не соответствуют квалификационным требованиям Технического задания Заказчика;
–	 участник, представивший коммерческие условия, не соответствующие требованиям Заказчика;
–	 участник, представивший недостоверную информацию о себе, представивший неполную (неточную) информацию, содержащуюся в представленных документах, касающуюся его квалификационных данных и отказавшийся представить соответствующую информацию в приемлемые для Заказчика сроки;
–  участник, не представивший референс-лист по выполненным работам с указанием видов и объемов выполняемых работ по ВТД;
– участник, не представивший письменное подтверждение готовности представить технические отчёты;
–  участник, не представивший образцы отчётных материалов;
– участник, не представивший подтверждение деловой репутации и квалификации;
–	 участник, не представивший спецификации на каждый тип заявленного к обследованию внутритрубного оборудования;
–	 участник, не представивший паспорта на используемые средства очистки и диагностики;
–	 участник, не представивший сертификат соответствия технического регламента Таможенного союза «О безопасности оборудования во взрывоопасных средах» (ТР ТС 012/2011) на применяемое оборудование при работах по внутритрубному диагностированию трубопроводов;
–	 участник, не представивший письменное подтверждение предоставления компьютерных программ для работы с диагностической информацией и исходными «сырыми» данными ВИП.</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 вправе обратиться к Заказчику по факсу (+ 375 232) 79-79-93, e-mail: zakupki@transoil.gomel.by с запросом о разъяснении положений документации о закупке, но не позднее, чем за 3 (три) календарных дня до истечения окончательного срока предоставления конкурсного предложения. Заказчик закупки должен дать разъяснения в течение 2 (двух) календарных дней в той форме, в которой поступил запрос.</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3 
</w:t>
            </w:r>
            <w:br/>
            <w:r>
              <w:rPr/>
              <w:t xml:space="preserve"> 
</w:t>
            </w:r>
            <w:br/>
            <w:r>
              <w:rPr/>
              <w:t xml:space="preserve">9. Способ получения документации о закупке. 
</w:t>
            </w:r>
            <w:br/>
            <w:r>
              <w:rPr/>
              <w:t xml:space="preserve">Документация  о  закупке  размещается  в  свободном  доступе  на 
</w:t>
            </w:r>
            <w:br/>
            <w:r>
              <w:rPr/>
              <w:t xml:space="preserve">информационном  сайте  www.icetrade.by  информационного  республиканского 
</w:t>
            </w:r>
            <w:br/>
            <w:r>
              <w:rPr/>
              <w:t xml:space="preserve">унитарного предприятия «Национальный центр маркетинга и конъюнктуры цен» 
</w:t>
            </w:r>
            <w:br/>
            <w:r>
              <w:rPr/>
              <w:t xml:space="preserve">и сайте Общества www.transoil.by. 
</w:t>
            </w:r>
            <w:br/>
            <w:r>
              <w:rPr/>
              <w:t xml:space="preserve">Участник вправе обратиться к заказчику по факсу (+ 375 232) 79-79-93, e-
</w:t>
            </w:r>
            <w:br/>
            <w:r>
              <w:rPr/>
              <w:t xml:space="preserve">mail:  zakupki@transoil.gomel.by  с  запросом  о  разъяснении  положений 
</w:t>
            </w:r>
            <w:br/>
            <w:r>
              <w:rPr/>
              <w:t xml:space="preserve">документации  о  закупке,  но  не  позднее,  чем  за  3  (три)  календарных  дня  до 
</w:t>
            </w:r>
            <w:br/>
            <w:r>
              <w:rPr/>
              <w:t xml:space="preserve">истечения  окончательного  срока  предоставления  конкурсного  предложения. 
</w:t>
            </w:r>
            <w:br/>
            <w:r>
              <w:rPr/>
              <w:t xml:space="preserve">Заказчик закупки должен дать разъяснения в течение 2 (двух) календарных дней 
</w:t>
            </w:r>
            <w:br/>
            <w:r>
              <w:rPr/>
              <w:t xml:space="preserve">в той форме, в которой поступил запрос. 
</w:t>
            </w:r>
            <w:br/>
            <w:r>
              <w:rPr/>
              <w:t xml:space="preserve">10. Срок для подготовки и подачи конкурсных предложений, место их 
</w:t>
            </w:r>
            <w:br/>
            <w:r>
              <w:rPr/>
              <w:t xml:space="preserve">подачи. 
</w:t>
            </w:r>
            <w:br/>
            <w:r>
              <w:rPr/>
              <w:t xml:space="preserve">Срок  для  подготовки  и  подачи  конкурсных  предложений  установить  в 
</w:t>
            </w:r>
            <w:br/>
            <w:r>
              <w:rPr/>
              <w:t xml:space="preserve">размере  не  менее  20  (двадцати)  календарных  дней  с  даты  опубликования 
</w:t>
            </w:r>
            <w:br/>
            <w:r>
              <w:rPr/>
              <w:t xml:space="preserve">приглашения  на  сайте  www.icetrade.by  информационного  республиканского 
</w:t>
            </w:r>
            <w:br/>
            <w:r>
              <w:rPr/>
              <w:t xml:space="preserve">унитарного  предприятия  «Национальный  центр  маркетинга  и  конъюнктуры 
</w:t>
            </w:r>
            <w:br/>
            <w:r>
              <w:rPr/>
              <w:t xml:space="preserve">цен» и сайте общества www.transoil.by. 
</w:t>
            </w:r>
            <w:br/>
            <w:r>
              <w:rPr/>
              <w:t xml:space="preserve">Конверты  с  конкурсными  предложениями  направляются  почтой  или 
</w:t>
            </w:r>
            <w:br/>
            <w:r>
              <w:rPr/>
              <w:t xml:space="preserve">доставляются представителем участника лично по адресу: 
</w:t>
            </w:r>
            <w:br/>
            <w:r>
              <w:rPr/>
              <w:t xml:space="preserve">246022, Республика Беларусь, г.Гомель, ул.Артиллерийская, 8А,  
</w:t>
            </w:r>
            <w:br/>
            <w:r>
              <w:rPr/>
              <w:t xml:space="preserve">ОАО  «Гомельтранснефть  Дружба»,  Конкурсная  комиссия,  к.204,  с 
</w:t>
            </w:r>
            <w:br/>
            <w:r>
              <w:rPr/>
              <w:t xml:space="preserve">обязательной регистрацией (отметкой в получении). 
</w:t>
            </w:r>
            <w:br/>
            <w:r>
              <w:rPr/>
              <w:t xml:space="preserve">Участники  предоставляют  конкурсные  предложения  с  даты  и  времени 
</w:t>
            </w:r>
            <w:br/>
            <w:r>
              <w:rPr/>
              <w:t xml:space="preserve">размещения  приглашения  (извещения)  на  сайте  www.icetrade.by 
</w:t>
            </w:r>
            <w:br/>
            <w:r>
              <w:rPr/>
              <w:t xml:space="preserve">информационного республиканского унитарного предприятия «Национальный 
</w:t>
            </w:r>
            <w:br/>
            <w:r>
              <w:rPr/>
              <w:t xml:space="preserve">центр маркетинга и конъюнктуры цен» и сайте Общества  www.transoil.by до 
</w:t>
            </w:r>
            <w:br/>
            <w:r>
              <w:rPr/>
              <w:t xml:space="preserve">даты  и  времени  окончания  приема  предложений  –  до  12:00  часов  (время 
</w:t>
            </w:r>
            <w:br/>
            <w:r>
              <w:rPr/>
              <w:t xml:space="preserve">белорусское) – 17.03.2025г. 
</w:t>
            </w:r>
            <w:br/>
            <w:r>
              <w:rPr/>
              <w:t xml:space="preserve">Дата и время проведения процедуры вскрытия конвертов с конкурсными 
</w:t>
            </w:r>
            <w:br/>
            <w:r>
              <w:rPr/>
              <w:t xml:space="preserve">предложениями – 17.03.2025г в 14.00 часов (время белорусское). 
</w:t>
            </w:r>
            <w:br/>
            <w:r>
              <w:rPr/>
              <w:t xml:space="preserve">Место проведения процедуры: 246022, Республика Беларусь, г. Гомель, ул. 
</w:t>
            </w:r>
            <w:br/>
            <w:r>
              <w:rPr/>
              <w:t xml:space="preserve">Артиллерийская, 8А, ОАО «Гомельтранснефть Дружба», Конкурсная комиссия 
</w:t>
            </w:r>
            <w:br/>
            <w:r>
              <w:rPr/>
              <w:t xml:space="preserve">(к. 506). 
</w:t>
            </w:r>
            <w:br/>
            <w:r>
              <w:rPr/>
              <w:t xml:space="preserve">Участники представляют свои конкурсные предложения в печатной форме 
</w:t>
            </w:r>
            <w:br/>
            <w:r>
              <w:rPr/>
              <w:t xml:space="preserve">на бумажном носителе, составленные на русском или белорусском языках, в 
</w:t>
            </w:r>
            <w:br/>
            <w:r>
              <w:rPr/>
              <w:t xml:space="preserve">запечатанном конверте с указанием наименования организации, юридического 
</w:t>
            </w:r>
            <w:br/>
            <w:r>
              <w:rPr/>
              <w:t xml:space="preserve">адреса, контактного телефона, и обязательной маркировкой:  
</w:t>
            </w:r>
            <w:br/>
            <w:r>
              <w:rPr/>
              <w:t xml:space="preserve">Конкурс  –  «Внутритрубная  диагностика  нефтепроводов  ОАО 
</w:t>
            </w:r>
            <w:br/>
            <w:r>
              <w:rPr/>
              <w:t xml:space="preserve">«Гомельтранснефть Дружба». 
</w:t>
            </w:r>
            <w:br/>
            <w:r>
              <w:rPr/>
              <w:t xml:space="preserve">На конверте должна быть нанесена надпись следующего содержания: «Не 
</w:t>
            </w:r>
            <w:br/>
            <w:r>
              <w:rPr/>
              <w:t xml:space="preserve">вскрывать до заседания конкурсной комиссии». 
</w:t>
            </w:r>
            <w:br/>
            <w:r>
              <w:rPr/>
              <w:t xml:space="preserve">  Если  конверты  с  конкурсными  предложениями  не  опечатаны,  и  не 
</w:t>
            </w:r>
            <w:br/>
            <w:r>
              <w:rPr/>
              <w:t xml:space="preserve">помечены в соответствии с требованиями настоящего пункта, заказчик не несет 
</w:t>
            </w:r>
            <w:br/>
            <w:r>
              <w:rPr/>
              <w:t xml:space="preserve">ответственности в случае их потери или вскрытия раньше срока.   Конкурсные предложения (равно любой документ в их составе) могут быть 
</w:t>
            </w:r>
            <w:br/>
            <w:r>
              <w:rPr/>
              <w:t xml:space="preserve">представлены на иностранном языке при условии, что к ним будет прилагаться 
</w:t>
            </w:r>
            <w:br/>
            <w:r>
              <w:rPr/>
              <w:t xml:space="preserve">перевод  на  русский  или  белорусский  язык.  Заказчик  вправе  потребовать 
</w:t>
            </w:r>
            <w:br/>
            <w:r>
              <w:rPr/>
              <w:t xml:space="preserve">нотариально заверенный их точный перевод. В этом случае, преимущество будет 
</w:t>
            </w:r>
            <w:br/>
            <w:r>
              <w:rPr/>
              <w:t xml:space="preserve">иметь переведенная версия. 
</w:t>
            </w:r>
            <w:br/>
            <w:r>
              <w:rPr/>
              <w:t xml:space="preserve">Каждый  документ  конкурсного  предложения  (оригинал  или  копия), 
</w:t>
            </w:r>
            <w:br/>
            <w:r>
              <w:rPr/>
              <w:t xml:space="preserve">должен  быть  подписан  и  (или)  заверен  руководителем  участника  или 
</w:t>
            </w:r>
            <w:br/>
            <w:r>
              <w:rPr/>
              <w:t xml:space="preserve">уполномоченным им лицом. Заверительная отметка на копии, проставляется 
</w:t>
            </w:r>
            <w:br/>
            <w:r>
              <w:rPr/>
              <w:t xml:space="preserve">на  каждой  странице,  и  должна  включать  слово  «Верно»,  наименование 
</w:t>
            </w:r>
            <w:br/>
            <w:r>
              <w:rPr/>
              <w:t xml:space="preserve">должности  лица,  заверившего  копию,  его  собственноручную  подпись, 
</w:t>
            </w:r>
            <w:br/>
            <w:r>
              <w:rPr/>
              <w:t xml:space="preserve">расшифровку подписи, дату заверения. 
</w:t>
            </w:r>
            <w:br/>
            <w:r>
              <w:rPr/>
              <w:t xml:space="preserve">  Если документы подписаны не руководителем участника, то должна 
</w:t>
            </w:r>
            <w:br/>
            <w:r>
              <w:rPr/>
              <w:t xml:space="preserve">прилагаться  доверенность,  подтверждающая  полномочия  лица, 
</w:t>
            </w:r>
            <w:br/>
            <w:r>
              <w:rPr/>
              <w:t xml:space="preserve">подписавшего и (или) заверившего документы. Если участником представлена 
</w:t>
            </w:r>
            <w:br/>
            <w:r>
              <w:rPr/>
              <w:t xml:space="preserve">копия  доверенности,  то  она  должна  быть  подписана  и  (или)  заверена 
</w:t>
            </w:r>
            <w:br/>
            <w:r>
              <w:rPr/>
              <w:t xml:space="preserve">руководителем  участника  или  уполномоченным  им  лицом.  Заверительная 
</w:t>
            </w:r>
            <w:br/>
            <w:r>
              <w:rPr/>
              <w:t xml:space="preserve">отметка на копии, проставляется на каждой странице, и должна включать слово 
</w:t>
            </w:r>
            <w:br/>
            <w:r>
              <w:rPr/>
              <w:t xml:space="preserve">«Верно»,  наименование  должности  лица,  заверившего  копию,  его 
</w:t>
            </w:r>
            <w:br/>
            <w:r>
              <w:rPr/>
              <w:t xml:space="preserve">собственноручную подпись, расшифровку подписи, дату заверения. Подпись 
</w:t>
            </w:r>
            <w:br/>
            <w:r>
              <w:rPr/>
              <w:t xml:space="preserve">документов с использованием факсимиле не допускается. 
</w:t>
            </w:r>
            <w:br/>
            <w:r>
              <w:rPr/>
              <w:t xml:space="preserve">  Конкурсные  предложения,  отправленные  по  факсу,  электронной 
</w:t>
            </w:r>
            <w:br/>
            <w:r>
              <w:rPr/>
              <w:t xml:space="preserve">почте  или  подготовленные  с  нарушениями  требований  документации  о 
</w:t>
            </w:r>
            <w:br/>
            <w:r>
              <w:rPr/>
              <w:t xml:space="preserve">закупке, к рассмотрению не принимаются. 
</w:t>
            </w:r>
            <w:br/>
            <w:r>
              <w:rPr/>
              <w:t xml:space="preserve">  Конверты,  поступившие  после  указанного  в  приглашении  срока, 
</w:t>
            </w:r>
            <w:br/>
            <w:r>
              <w:rPr/>
              <w:t xml:space="preserve">конкурсной  комиссией  не  рассматриваются,  и  возвращаются  участникам  в 
</w:t>
            </w:r>
            <w:br/>
            <w:r>
              <w:rPr/>
              <w:t xml:space="preserve">запечатанном виде.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работ (услуг) по выполнению внутритрубного диагностирования (оценке технического состояния) магистральных трубопроводов
</w:t>
            </w:r>
            <w:br/>
            <w:r>
              <w:rPr/>
              <w:t xml:space="preserve">«Унеча-Мозырь» I на участке НПС «Гомель» - ЛПДС «Мозырь» DN 800 протяженностью 130 км;
</w:t>
            </w:r>
            <w:br/>
            <w:r>
              <w:rPr/>
              <w:t xml:space="preserve">«Унеча-Мозырь» II на участке НПС «Гомель» - ЛПДС «Мозырь» DN 1000 протяженностью 130 км, резервных ниток подводных переходов DN 1000 через р. Днепр протяженностью 6.1 км и р. Припять протяженностью 1.6 км;</w:t>
            </w:r>
          </w:p>
        </w:tc>
        <w:tc>
          <w:tcPr>
            <w:tcW w:w="5100" w:type="dxa"/>
            <w:shd w:val="clear" w:fill="fdf5e8"/>
          </w:tcPr>
          <w:p>
            <w:pPr>
              <w:ind w:left="113.472" w:right="113.472"/>
              <w:spacing w:before="120" w:after="120"/>
            </w:pPr>
            <w:r>
              <w:rPr/>
              <w:t xml:space="preserve">268 км,</w:t>
            </w:r>
            <w:br/>
            <w:r>
              <w:rPr/>
              <w:t xml:space="preserve">3,450,817.50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74.30.15.900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Закупка работ (услуг) по выполнению внутритрубного диагностирования (оценке технического состояния) магистральных трубопроводов
</w:t>
            </w:r>
            <w:br/>
            <w:r>
              <w:rPr/>
              <w:t xml:space="preserve">«Мозырь-Брест» II DN 800 на участках: ЛПДС «Мозырь» – НПС «Пинск» протяженностью 233км и НПС «Пинск» – госграница РБ протяженностью 212км, резервных ниток подводных переходов DN 800 через оз.Глиницкое протяженностью 0.5км, р.Уборть протяженностью 1км, р.Ствига протяженностью 2.6км, р.Горынь протяженностью 0.7км, р.Стырь протяженностью 1.3км, р.Пина – Припять протяженностью 10.6км.</w:t>
            </w:r>
          </w:p>
        </w:tc>
        <w:tc>
          <w:tcPr>
            <w:tcW w:w="5100" w:type="dxa"/>
            <w:shd w:val="clear" w:fill="fdf5e8"/>
          </w:tcPr>
          <w:p>
            <w:pPr>
              <w:ind w:left="113.472" w:right="113.472"/>
              <w:spacing w:before="120" w:after="120"/>
            </w:pPr>
            <w:r>
              <w:rPr/>
              <w:t xml:space="preserve">462 км,</w:t>
            </w:r>
            <w:br/>
            <w:r>
              <w:rPr/>
              <w:t xml:space="preserve">4,353,339.00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31.12.2027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 Брестская обл.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74.30.15.900</w:t>
            </w:r>
          </w:p>
        </w:tc>
      </w:tr>
    </w:tbl>
    <w:p/>
    <w:p>
      <w:pPr>
        <w:ind w:left="113.472" w:right="113.472"/>
        <w:spacing w:before="120" w:after="120"/>
      </w:pPr>
      <w:r>
        <w:rPr>
          <w:color w:val="red"/>
          <w:b w:val="1"/>
          <w:bCs w:val="1"/>
        </w:rPr>
        <w:t xml:space="preserve">ОТРАСЛЬ: ФАРМАКОЛОГИЯ </w:t>
      </w:r>
    </w:p>
    <w:p>
      <w:pPr>
        <w:ind w:left="113.472" w:right="113.472"/>
        <w:spacing w:before="120" w:after="120"/>
      </w:pPr>
      <w:r>
        <w:rPr>
          <w:b w:val="1"/>
          <w:bCs w:val="1"/>
        </w:rPr>
        <w:t xml:space="preserve">Процедура закупки № 2025-1217492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Фармакология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Цефепима гидрохлорид и L-Аргинин (стерильный)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Горбунов Сергей Владимирович, +375 17 776 65 07, omts-018@borimed.com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19/02.2025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27/02/2025» →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Заказчик в праве на любом этапе после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из торгового реестра страны регистрации участника, либо иной равноценный документ, подтверждающий регистрацию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27.02.2025, Открытое акционерное общество "Борисовский завод медицинских препаратов", Республика Беларусь, Минская обл., г.Борисов, ул. Чапаева,64, порядок предоставления: в свободном порядке по заявлению участника либо на сайте заказчика www.borimed.com</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Cefepime hydrochloride with L-arginine (sterile)
</w:t>
            </w:r>
            <w:br/>
            <w:r>
              <w:rPr/>
              <w:t xml:space="preserve">Цефепима гидрохлорид и L-Аргинин (стерильный)</w:t>
            </w:r>
          </w:p>
        </w:tc>
        <w:tc>
          <w:tcPr>
            <w:tcW w:w="5100" w:type="dxa"/>
            <w:shd w:val="clear" w:fill="fdf5e8"/>
          </w:tcPr>
          <w:p>
            <w:pPr>
              <w:ind w:left="113.472" w:right="113.472"/>
              <w:spacing w:before="120" w:after="120"/>
            </w:pPr>
            <w:r>
              <w:rPr/>
              <w:t xml:space="preserve">7 000 кг,</w:t>
            </w:r>
            <w:br/>
            <w:r>
              <w:rPr/>
              <w:t xml:space="preserve">5,544,000.00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21.10.54.900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2025-1216931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Нить POY различных плотностей в ассортименте (2 лота)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поставок и требований к закупаемому товару – экономист по МТС Ковшар Дарья Андреевна, тел: +375 (2342) 9-48-00; Petriakova.D@sohim.by;
</w:t>
            </w:r>
            <w:br/>
            <w:r>
              <w:rPr/>
              <w:t xml:space="preserve">По оформлению предложения и по дополнительной информации – специалист по организации закупок ООЗД Кузюкова Екатерина Михайловна e-mail: kuzukova@sohim.by или Затовка Елена Станиславовна e-mail: zatovka@sohim.by , тел. +375 (2342) 2-27-84, тел/факс + 375 (2342) 9-49-23.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документации о закупке (см. во вложении)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документации о закупке (см. во вложении)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участниками совместно с конкурсными документами до 11-30 часов местного времени 26 февраля 2025 года по адресу: 247439, Республика Беларусь, Гомельская область, г. Светлогорск, ул. Заводская, 5, в канцелярию (к.111)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Нити POY».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POY нить линейной плотности 125 дтекс/f 72. Количество - 23 000 кг ± 3 000 кг (один 40-футовый контейнер).</w:t>
            </w:r>
          </w:p>
        </w:tc>
        <w:tc>
          <w:tcPr>
            <w:tcW w:w="5100" w:type="dxa"/>
            <w:shd w:val="clear" w:fill="fdf5e8"/>
          </w:tcPr>
          <w:p>
            <w:pPr>
              <w:ind w:left="113.472" w:right="113.472"/>
              <w:spacing w:before="120" w:after="120"/>
            </w:pPr>
            <w:r>
              <w:rPr/>
              <w:t xml:space="preserve">23 000 кг,</w:t>
            </w:r>
            <w:br/>
            <w:r>
              <w:rPr/>
              <w:t xml:space="preserve">78,018.20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POY нить линейной плотности 135 дтекс/f 36. Количество - 23 000 кг ± 3 000 кг (один 40-футовый контейнер).</w:t>
            </w:r>
          </w:p>
        </w:tc>
        <w:tc>
          <w:tcPr>
            <w:tcW w:w="5100" w:type="dxa"/>
            <w:shd w:val="clear" w:fill="fdf5e8"/>
          </w:tcPr>
          <w:p>
            <w:pPr>
              <w:ind w:left="113.472" w:right="113.472"/>
              <w:spacing w:before="120" w:after="120"/>
            </w:pPr>
            <w:r>
              <w:rPr/>
              <w:t xml:space="preserve">23 000 кг,</w:t>
            </w:r>
            <w:br/>
            <w:r>
              <w:rPr/>
              <w:t xml:space="preserve">120,896.53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POY нить линейной плотности 149 дтекс/f 36 (153 дтекс/f 36). Количество - 23 000 кг ± 3 000 кг (один 40-футовый контейнер).</w:t>
            </w:r>
          </w:p>
        </w:tc>
        <w:tc>
          <w:tcPr>
            <w:tcW w:w="5100" w:type="dxa"/>
            <w:shd w:val="clear" w:fill="fdf5e8"/>
          </w:tcPr>
          <w:p>
            <w:pPr>
              <w:ind w:left="113.472" w:right="113.472"/>
              <w:spacing w:before="120" w:after="120"/>
            </w:pPr>
            <w:r>
              <w:rPr/>
              <w:t xml:space="preserve">23 000 кг,</w:t>
            </w:r>
            <w:br/>
            <w:r>
              <w:rPr/>
              <w:t xml:space="preserve">77,781.94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POY нить линейной плотности 203 дтекс/f 36. Количество - 161 000 кг ± 21 000 кг (семь 40-футовых контейнеров).</w:t>
            </w:r>
          </w:p>
        </w:tc>
        <w:tc>
          <w:tcPr>
            <w:tcW w:w="5100" w:type="dxa"/>
            <w:shd w:val="clear" w:fill="fdf5e8"/>
          </w:tcPr>
          <w:p>
            <w:pPr>
              <w:ind w:left="113.472" w:right="113.472"/>
              <w:spacing w:before="120" w:after="120"/>
            </w:pPr>
            <w:r>
              <w:rPr/>
              <w:t xml:space="preserve">161 000 кг,</w:t>
            </w:r>
            <w:br/>
            <w:r>
              <w:rPr/>
              <w:t xml:space="preserve">559,989.87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POY нить линейной плотности 267-270 дтекс/f 48. Количество - 184 000 кг ± 24 000 кг (восемь 40-футовых контейнеров).</w:t>
            </w:r>
          </w:p>
        </w:tc>
        <w:tc>
          <w:tcPr>
            <w:tcW w:w="5100" w:type="dxa"/>
            <w:shd w:val="clear" w:fill="fdf5e8"/>
          </w:tcPr>
          <w:p>
            <w:pPr>
              <w:ind w:left="113.472" w:right="113.472"/>
              <w:spacing w:before="120" w:after="120"/>
            </w:pPr>
            <w:r>
              <w:rPr/>
              <w:t xml:space="preserve">184 000 кг,</w:t>
            </w:r>
            <w:br/>
            <w:r>
              <w:rPr/>
              <w:t xml:space="preserve">616,967.35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POY нить линейной плотности 300-310 дтекс/f 48. Количество - 276 000 кг ± 36 000 кг (двенадцать 40-футовых контейнеров).</w:t>
            </w:r>
          </w:p>
        </w:tc>
        <w:tc>
          <w:tcPr>
            <w:tcW w:w="5100" w:type="dxa"/>
            <w:shd w:val="clear" w:fill="fdf5e8"/>
          </w:tcPr>
          <w:p>
            <w:pPr>
              <w:ind w:left="113.472" w:right="113.472"/>
              <w:spacing w:before="120" w:after="120"/>
            </w:pPr>
            <w:r>
              <w:rPr/>
              <w:t xml:space="preserve">276 000 кг,</w:t>
            </w:r>
            <w:br/>
            <w:r>
              <w:rPr/>
              <w:t xml:space="preserve">921,521.53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POY нить линейной плотности 403 дтекс/f 72. Количество - 252 000 кг ± 33 000 кг (одиннадцать 40-футовых контейнеров).</w:t>
            </w:r>
          </w:p>
        </w:tc>
        <w:tc>
          <w:tcPr>
            <w:tcW w:w="5100" w:type="dxa"/>
            <w:shd w:val="clear" w:fill="fdf5e8"/>
          </w:tcPr>
          <w:p>
            <w:pPr>
              <w:ind w:left="113.472" w:right="113.472"/>
              <w:spacing w:before="120" w:after="120"/>
            </w:pPr>
            <w:r>
              <w:rPr/>
              <w:t xml:space="preserve">252 000 кг,</w:t>
            </w:r>
            <w:br/>
            <w:r>
              <w:rPr/>
              <w:t xml:space="preserve">862,159.87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20.60.12.600</w:t>
            </w:r>
          </w:p>
        </w:tc>
      </w:tr>
    </w:tbl>
    <w:p/>
    <w:p>
      <w:pPr>
        <w:ind w:left="113.472" w:right="113.472"/>
        <w:spacing w:before="120" w:after="120"/>
      </w:pPr>
      <w:r>
        <w:rPr>
          <w:b w:val="1"/>
          <w:bCs w:val="1"/>
        </w:rPr>
        <w:t xml:space="preserve">Процедура закупки № 2025-1217312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Грунтовка «ГФ-0119» красно-коричневая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Слыш Иван Александрович, Шилов Андрей Анатольевич, +375 (17) 398-99-84,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Коммерческое предложение обязательно должно содержать:
- информацию о внедрении сертифицированной системы менеджмента качества, (наличие сертификата ISO) в соответствии с международными стандартами;
- цену без НДС с указанием включенных либо нет дополнительных затрат (транспортные расходы, упаковка и т.д.);
- соответствие нормативно-технической документации (ГОСТ; ТУ и т.д.);
- условия и сроки оплаты (предпочтительно по факту поставки в течение 60 дней);
- условия поставки (предпочтительно франко-склад Покупателя, г. Минск);
- сроки действия предложения (не менее 90 дней);
- отношение к товару (изготовитель, дилер, посредник).</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Аналоги допускаются только в случае положительного заключения УГТ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конкурентных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(часть первая подпункта 2.18 пункта 2 Постановления Совета Министров Республики Беларусь от 15.03.2012 № 229).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16-00 11.03.2025 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+375 (17) 398-99-32,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Грунтовка «ГФ-0119» красно-коричневая. ГОСТ 23343, технические (дополнительные) требования ОАО «МТЗ» № 14-911-295-03-20, (или аналоги)</w:t>
            </w:r>
          </w:p>
        </w:tc>
        <w:tc>
          <w:tcPr>
            <w:tcW w:w="5100" w:type="dxa"/>
            <w:shd w:val="clear" w:fill="fdf5e8"/>
          </w:tcPr>
          <w:p>
            <w:pPr>
              <w:ind w:left="113.472" w:right="113.472"/>
              <w:spacing w:before="120" w:after="120"/>
            </w:pPr>
            <w:r>
              <w:rPr/>
              <w:t xml:space="preserve">650 т,</w:t>
            </w:r>
            <w:br/>
            <w:r>
              <w:rPr/>
              <w:t xml:space="preserve">6,930,000.00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w:t>
            </w:r>
          </w:p>
        </w:tc>
      </w:tr>
    </w:tbl>
    <w:p/>
    <w:p>
      <w:pPr>
        <w:ind w:left="113.472" w:right="113.472"/>
        <w:spacing w:before="120" w:after="120"/>
      </w:pPr>
      <w:r>
        <w:rPr>
          <w:b w:val="1"/>
          <w:bCs w:val="1"/>
        </w:rPr>
        <w:t xml:space="preserve">Процедура закупки № 2025-1216811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Поливинилхлорид / изделия ПВХ</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напольных покрытий и сварочных профилей (шнуров) для пассажирской техники (1 лот)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Шмидов Игорь Николаевич, +375172179837, ums@maz.by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Юридическое лицо, не имеющее опыта поставок товаров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предъявляемым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(в случае если потенциальный участник не имеет опыта поставок товаров в адрес ОАО "МАЗ" - управляющая компания холдинга "БЕЛАВТОМАЗ", коммерческие предложения принимаются только с отсрочкой платежа);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Конкурентные документы направляются потенциальному участнику в электронном виде в течение трех календарных дней с момента получения запроса от него.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Конкурентные предложения представляются потенциальным участником одним из следующих способов:
</w:t>
            </w:r>
            <w:br/>
            <w:r>
              <w:rPr/>
              <w:t xml:space="preserve">- в электронном виде на e-mail: ums@maz.by
</w:t>
            </w:r>
            <w:br/>
            <w:r>
              <w:rPr/>
              <w:t xml:space="preserve">- нарочно: ОАО "МАЗ" - управляющая компаниях холдинга "БЕЛАВТОМАЗ"
</w:t>
            </w:r>
            <w:br/>
            <w:r>
              <w:rPr/>
              <w:t xml:space="preserve">Республика Беларусь, г. Минск, 220021, ул. Социалистическая, 2
</w:t>
            </w:r>
            <w:br/>
            <w:r>
              <w:rPr/>
              <w:t xml:space="preserve">- факс +375 17 217-94-94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Напольное покрытие для пассажирской техники: 
</w:t>
            </w:r>
            <w:br/>
            <w:r>
              <w:rPr/>
              <w:t xml:space="preserve">--цвет серый (серо-синий); 
</w:t>
            </w:r>
            <w:br/>
            <w:r>
              <w:rPr/>
              <w:t xml:space="preserve">--цвет желтый;
</w:t>
            </w:r>
            <w:br/>
            <w:r>
              <w:rPr/>
              <w:t xml:space="preserve">жгут-присадка (профиль сварочный):
</w:t>
            </w:r>
            <w:br/>
            <w:r>
              <w:rPr/>
              <w:t xml:space="preserve">-- треугольного сечения (&amp;quot;грибок&amp;quot;);
</w:t>
            </w:r>
            <w:br/>
            <w:r>
              <w:rPr/>
              <w:t xml:space="preserve">-- круглого сечения
</w:t>
            </w:r>
            <w:br/>
            <w:r>
              <w:rPr/>
              <w:t xml:space="preserve">Согласно Приложению №1  к приглашению от 19.02.2025 №086-4-6/1475 (прилагается в разделе &amp;quot;Документы&amp;quot;)</w:t>
            </w:r>
          </w:p>
        </w:tc>
        <w:tc>
          <w:tcPr>
            <w:tcW w:w="5100" w:type="dxa"/>
            <w:shd w:val="clear" w:fill="fdf5e8"/>
          </w:tcPr>
          <w:p>
            <w:pPr>
              <w:ind w:left="113.472" w:right="113.472"/>
              <w:spacing w:before="120" w:after="120"/>
            </w:pPr>
            <w:r>
              <w:rPr/>
              <w:t xml:space="preserve">398 340 п.м.,</w:t>
            </w:r>
            <w:br/>
            <w:r>
              <w:rPr/>
              <w:t xml:space="preserve">296,949,285.90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w:t>
            </w:r>
            <w:br/>
            <w:r>
              <w:rPr/>
              <w:t xml:space="preserve">Республика Беларусь, г. 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22.23.11</w:t>
            </w:r>
          </w:p>
        </w:tc>
      </w:tr>
    </w:tbl>
    <w:p/>
    <w:p>
      <w:pPr>
        <w:ind w:left="113.472" w:right="113.472"/>
        <w:spacing w:before="120" w:after="120"/>
      </w:pPr>
      <w:r>
        <w:rPr>
          <w:b w:val="1"/>
          <w:bCs w:val="1"/>
        </w:rPr>
        <w:t xml:space="preserve">Процедура закупки № 2025-1216963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Полипропилен / полиэтилен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полипропилена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Акиншева Виктория Викторовна, viktoria.akinsheva@atlant.by, +375 17 218 -62-62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27.02.2025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Композиция стеклонаполненного полипропилена, цвет натуральный или аналог</w:t>
            </w:r>
          </w:p>
        </w:tc>
        <w:tc>
          <w:tcPr>
            <w:tcW w:w="5100" w:type="dxa"/>
            <w:shd w:val="clear" w:fill="fdf5e8"/>
          </w:tcPr>
          <w:p>
            <w:pPr>
              <w:ind w:left="113.472" w:right="113.472"/>
              <w:spacing w:before="120" w:after="120"/>
            </w:pPr>
            <w:r>
              <w:rPr/>
              <w:t xml:space="preserve">730 800 кг,</w:t>
            </w:r>
            <w:br/>
            <w:r>
              <w:rPr/>
              <w:t xml:space="preserve">3,955,089.60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Композиция мелонаполненного полипропилена, цвет натуральный или аналог</w:t>
            </w:r>
          </w:p>
        </w:tc>
        <w:tc>
          <w:tcPr>
            <w:tcW w:w="5100" w:type="dxa"/>
            <w:shd w:val="clear" w:fill="fdf5e8"/>
          </w:tcPr>
          <w:p>
            <w:pPr>
              <w:ind w:left="113.472" w:right="113.472"/>
              <w:spacing w:before="120" w:after="120"/>
            </w:pPr>
            <w:r>
              <w:rPr/>
              <w:t xml:space="preserve">1 045 000 кг,</w:t>
            </w:r>
            <w:br/>
            <w:r>
              <w:rPr/>
              <w:t xml:space="preserve">4,746,107.52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Полипропилен тальконаполненный, серый RAL 7045 или аналог</w:t>
            </w:r>
          </w:p>
        </w:tc>
        <w:tc>
          <w:tcPr>
            <w:tcW w:w="5100" w:type="dxa"/>
            <w:shd w:val="clear" w:fill="fdf5e8"/>
          </w:tcPr>
          <w:p>
            <w:pPr>
              <w:ind w:left="113.472" w:right="113.472"/>
              <w:spacing w:before="120" w:after="120"/>
            </w:pPr>
            <w:r>
              <w:rPr/>
              <w:t xml:space="preserve">50 000 кг,</w:t>
            </w:r>
            <w:br/>
            <w:r>
              <w:rPr/>
              <w:t xml:space="preserve">355,200.00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Полипропилен тальконаполненный, RAL 7021 или аналог</w:t>
            </w:r>
          </w:p>
        </w:tc>
        <w:tc>
          <w:tcPr>
            <w:tcW w:w="5100" w:type="dxa"/>
            <w:shd w:val="clear" w:fill="fdf5e8"/>
          </w:tcPr>
          <w:p>
            <w:pPr>
              <w:ind w:left="113.472" w:right="113.472"/>
              <w:spacing w:before="120" w:after="120"/>
            </w:pPr>
            <w:r>
              <w:rPr/>
              <w:t xml:space="preserve">90 000 кг,</w:t>
            </w:r>
            <w:br/>
            <w:r>
              <w:rPr/>
              <w:t xml:space="preserve">693,360.00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Композиция полипропилена с пониженной горючестью, черный или аналог</w:t>
            </w:r>
          </w:p>
        </w:tc>
        <w:tc>
          <w:tcPr>
            <w:tcW w:w="5100" w:type="dxa"/>
            <w:shd w:val="clear" w:fill="fdf5e8"/>
          </w:tcPr>
          <w:p>
            <w:pPr>
              <w:ind w:left="113.472" w:right="113.472"/>
              <w:spacing w:before="120" w:after="120"/>
            </w:pPr>
            <w:r>
              <w:rPr/>
              <w:t xml:space="preserve">75 000 кг,</w:t>
            </w:r>
            <w:br/>
            <w:r>
              <w:rPr/>
              <w:t xml:space="preserve">704,700.00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пер.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20.16.51</w:t>
            </w:r>
          </w:p>
        </w:tc>
      </w:tr>
    </w:tbl>
    <w:p/>
    <w:p>
      <w:pPr>
        <w:ind w:left="113.472" w:right="113.472"/>
        <w:spacing w:before="120" w:after="120"/>
      </w:pPr>
      <w:r>
        <w:rPr>
          <w:b w:val="1"/>
          <w:bCs w:val="1"/>
        </w:rPr>
        <w:t xml:space="preserve">Процедура закупки № 2025-1216650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Сода кальцинированная техническая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Голубева Алёна Викторовна, 80152 67-84-58,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09:00 24.02.2025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 до 09 часов 00 минут 24.02.2025;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90 970 т,</w:t>
            </w:r>
            <w:br/>
            <w:r>
              <w:rPr/>
              <w:t xml:space="preserve">94,423,951.00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 ОАО "Гомельстекло", г. Гомель, ул. Михаила Ломоносова, 25, ст. Костюковка Бел. ж.д. 155502 - 60 000 тонн
</w:t>
            </w:r>
            <w:br/>
            <w:r>
              <w:rPr/>
              <w:t xml:space="preserve">2. ОАО "Гродненский стеклозавод", г. Гродно, ул. Суворова, 40, ст. Лососно, Бел. ж.д. 134703 - 4 000 тонн
</w:t>
            </w:r>
            <w:br/>
            <w:r>
              <w:rPr/>
              <w:t xml:space="preserve">3. ОАО "Гродненский стеклозавод" производственная площадка "Аульс", ст. Аульс, Бел. ж.д. 135301 - 9 000 тонн
</w:t>
            </w:r>
            <w:br/>
            <w:r>
              <w:rPr/>
              <w:t xml:space="preserve">4. ОАО "Гродненский стеклозавод" филиал "Елизово", г.п. Елизово, ул. Калинина, 6, к.2, ст. Елизово, Бел. ж.д. 157003 - 14 450 тонн
</w:t>
            </w:r>
            <w:br/>
            <w:r>
              <w:rPr/>
              <w:t xml:space="preserve">5. ОАО "Стеклозавод "Неман", Гродненская обл., Лидский р-н, г. Березовка, ул. Корзюка, 8, ст. Лида, Бел. ж.д. 137608 - 3 520 тонн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2025-1215870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Вилки / разъемы / удлинители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вилок опрессованных для холодильных приборов и СМА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Пальчукевич Полина Марьяновна, +375 17 218 63 11, palchukevich.polina@atlant.by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24.02.2025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Вилка опрессованная для холодильных приборов или аналог</w:t>
            </w:r>
          </w:p>
        </w:tc>
        <w:tc>
          <w:tcPr>
            <w:tcW w:w="5100" w:type="dxa"/>
            <w:shd w:val="clear" w:fill="fdf5e8"/>
          </w:tcPr>
          <w:p>
            <w:pPr>
              <w:ind w:left="113.472" w:right="113.472"/>
              <w:spacing w:before="120" w:after="120"/>
            </w:pPr>
            <w:r>
              <w:rPr/>
              <w:t xml:space="preserve">670 060 шт.,</w:t>
            </w:r>
            <w:br/>
            <w:r>
              <w:rPr/>
              <w:t xml:space="preserve">2,838,374.16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220035, г.Минск, пр-т Победителей, 61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27.33.13.520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Вилка опрессованная для СМА или аналог</w:t>
            </w:r>
          </w:p>
        </w:tc>
        <w:tc>
          <w:tcPr>
            <w:tcW w:w="5100" w:type="dxa"/>
            <w:shd w:val="clear" w:fill="fdf5e8"/>
          </w:tcPr>
          <w:p>
            <w:pPr>
              <w:ind w:left="113.472" w:right="113.472"/>
              <w:spacing w:before="120" w:after="120"/>
            </w:pPr>
            <w:r>
              <w:rPr/>
              <w:t xml:space="preserve">300 416 шт.,</w:t>
            </w:r>
            <w:br/>
            <w:r>
              <w:rPr/>
              <w:t xml:space="preserve">1,492,466.69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27.33.13.520</w:t>
            </w:r>
          </w:p>
        </w:tc>
      </w:tr>
    </w:tbl>
    <w:p/>
    <w:p>
      <w:pPr>
        <w:ind w:left="113.472" w:right="113.472"/>
        <w:spacing w:before="120" w:after="120"/>
      </w:pPr>
      <w:r>
        <w:rPr>
          <w:b w:val="1"/>
          <w:bCs w:val="1"/>
        </w:rPr>
        <w:t xml:space="preserve">Процедура закупки № 2025-1217195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техническому обслуживанию, в том числе в качестве специализированной организации согласно ТКП 181-2022, ремонту электрозарядных станций для электромобилей и объекта «Супербыстрый зарядный комплекс РУП «Производственное объединение «Белоруснефть» в районе разворотного кольца «Брилевичи» г. Минск Наполеона Орды, 6», проведению электрофизических измерений, а также организация дежурной смены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Типикин Андрей Сергеевич +375 (232) 793567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см.прилагаемый файл</w:t>
            </w:r>
          </w:p>
        </w:tc>
        <w:tc>
          <w:tcPr>
            <w:tcW w:w="5100" w:type="dxa"/>
            <w:shd w:val="clear" w:fill="fdf5e8"/>
          </w:tcPr>
          <w:p>
            <w:pPr>
              <w:ind w:left="113.472" w:right="113.472"/>
              <w:spacing w:before="120" w:after="120"/>
            </w:pPr>
            <w:r>
              <w:rPr/>
              <w:t xml:space="preserve">2 усл.,</w:t>
            </w:r>
            <w:br/>
            <w:r>
              <w:rPr/>
              <w:t xml:space="preserve">10,173,954.00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33.14.11.500</w:t>
            </w:r>
          </w:p>
        </w:tc>
      </w:tr>
    </w:tbl>
    <w:p/>
    <w:p>
      <w:pPr>
        <w:ind w:left="113.472" w:right="113.472"/>
        <w:spacing w:before="120" w:after="120"/>
      </w:pPr>
      <w:r>
        <w:rPr>
          <w:b w:val="1"/>
          <w:bCs w:val="1"/>
        </w:rPr>
        <w:t xml:space="preserve">Процедура закупки № 2025-1205668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Нагревательное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Электроконфорка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Республика Беларусь, Брестская обл., г. Брест, 224002, ул. Суворова, 21 
</w:t>
            </w:r>
            <w:br/>
            <w:r>
              <w:rPr/>
              <w:t xml:space="preserve">УНП 809000553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ОКиВЭД Михнюк Александр Николаевич, 
</w:t>
            </w:r>
            <w:br/>
            <w:r>
              <w:rPr/>
              <w:t xml:space="preserve">тел.  +375 162 27 68 31, gt.ova@gefest.org
</w:t>
            </w:r>
            <w:br/>
            <w:r>
              <w:rPr/>
              <w:t xml:space="preserve">Начальник ОКиВЭД – Сергиенко Василий Евгеньевич
</w:t>
            </w:r>
            <w:br/>
            <w:r>
              <w:rPr/>
              <w:t xml:space="preserve">телефон: +375 162 27 62 31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прикреплена к приглашению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2 - характеристики, стоимость и объём указаны в документации;
</w:t>
            </w:r>
            <w:br/>
            <w:r>
              <w:rPr/>
              <w:t xml:space="preserve">Электроконфорка Тип 3 -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6 - характеристики, стоимость и объём указаны в документации;
</w:t>
            </w:r>
            <w:br/>
            <w:r>
              <w:rPr/>
              <w:t xml:space="preserve">Колпачок электроконфорки Тип 1 (180 мм) - характеристики, стоимость и объём указаны в документации;
</w:t>
            </w:r>
            <w:br/>
            <w:r>
              <w:rPr/>
              <w:t xml:space="preserve">Колпачок электроконфорки Тип 2 (145 мм)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328 504 шт.,</w:t>
            </w:r>
            <w:br/>
            <w:r>
              <w:rPr/>
              <w:t xml:space="preserve">1,354,481.20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01.10.2025 по 31.03.2027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224002 г. Брест,
</w:t>
            </w:r>
            <w:br/>
            <w:r>
              <w:rPr/>
              <w:t xml:space="preserve">ул. Суворова, 21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27.51.30.700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Электроконфорка Тип 1 - характеристики, стоимость и объём указаны в документации;
</w:t>
            </w:r>
            <w:br/>
            <w:r>
              <w:rPr/>
              <w:t xml:space="preserve">Электроконфорка Тип 4 - характеристики, стоимость и объём указаны в документации;
</w:t>
            </w:r>
            <w:br/>
            <w:r>
              <w:rPr/>
              <w:t xml:space="preserve">Электроконфорка Тип 5 - характеристики, стоимость и объём указаны в документации;
</w:t>
            </w:r>
            <w:br/>
            <w:r>
              <w:rPr/>
              <w:t xml:space="preserve">Электроконфорка Тип 7 - характеристики, стоимость и объём указаны в документации;
</w:t>
            </w:r>
            <w:br/>
            <w:r>
              <w:rPr/>
              <w:t xml:space="preserve">Колпачок электроконфорки Тип 1 (180 мм) - характеристики, стоимость и объём указаны в документации;
</w:t>
            </w:r>
            <w:br/>
            <w:r>
              <w:rPr/>
              <w:t xml:space="preserve">Колпачок электроконфорки Тип 2 (145 мм) - характеристики, стоимость и объём указаны в документации.</w:t>
            </w:r>
          </w:p>
        </w:tc>
        <w:tc>
          <w:tcPr>
            <w:tcW w:w="5100" w:type="dxa"/>
            <w:shd w:val="clear" w:fill="fdf5e8"/>
          </w:tcPr>
          <w:p>
            <w:pPr>
              <w:ind w:left="113.472" w:right="113.472"/>
              <w:spacing w:before="120" w:after="120"/>
            </w:pPr>
            <w:r>
              <w:rPr/>
              <w:t xml:space="preserve">58 320 шт.,</w:t>
            </w:r>
            <w:br/>
            <w:r>
              <w:rPr/>
              <w:t xml:space="preserve">131,283.00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27.51.30.700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2025-1215577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Ремонт кабельных линий электропередачи напряжением 0,4-(6)10кВ с заменой дефектных участков, расположенных в г. Минске в зоне ответственности РЭС-2, РЭС-4, РЭС-5, РЭС-6 филиала «Минские кабельные сети» РУП «Минскэнерго»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Трепашко Олег Валентинович
</w:t>
            </w:r>
            <w:br/>
            <w:r>
              <w:rPr/>
              <w:t xml:space="preserve">Начальник СРС филиала «Минские кабельные сети» РУП «Минскэнерго»
</w:t>
            </w:r>
            <w:br/>
            <w:r>
              <w:rPr/>
              <w:t xml:space="preserve">+375 (017) 218-40-93; +375 (29) 700-24-83
</w:t>
            </w:r>
            <w:br/>
            <w:r>
              <w:rPr/>
              <w:t xml:space="preserve">srs@minks.by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для открытого конкурса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для открытого конкурса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ЗАКУПКУ ПРОВОДИТ ФИЛИАЛ МИНСКИЕ КАБЕЛЬНЫЕ СЕТИ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Дата начала приёма предложений для открытого конкурса: 18.02.2025 в рабочие дни с понедельника по четверг с 08-00 до 12-00 и с 12-48 до 17-00, в пятницу с 08-00 до 12-00 и с 12-48 до 16-00, в день вскрытия (открытия) конвертов с документами – до 9 ч. 45 мин.
</w:t>
            </w:r>
            <w:br/>
            <w:r>
              <w:rPr/>
              <w:t xml:space="preserve">Дата окончания подачи предложений для открытого конкурса: 05.03.2025 в 9 ч. 45 мин. по адресу: г. Минск, ул. П.Бровки, 21 кор.2 (СРС).
</w:t>
            </w:r>
            <w:br/>
            <w:r>
              <w:rPr/>
              <w:t xml:space="preserve">Предложения участников для открытого конкурса, поступившие после указанного срока, а также в электронном виде или по факсу, конкурсной комиссией не рассматриваются.
</w:t>
            </w:r>
            <w:br/>
            <w:r>
              <w:rPr/>
              <w:t xml:space="preserve">Предложения участников для открытого конкурса регистрируются организатором открытого конкурса в порядке их поступления с указанием даты и времени.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участника предоставляется на русском или белорусском языке. 
</w:t>
            </w:r>
            <w:br/>
            <w:r>
              <w:rPr/>
              <w:t xml:space="preserve">Предложение для участия в процедуре закупки предоставляется на бумажном носителе в 2 (двух) экземплярах: 1 оригинал и 1 копия (в отдельных запечатанных конвертах).
</w:t>
            </w:r>
            <w:br/>
            <w:r>
              <w:rPr/>
              <w:t xml:space="preserve">Лицевая сторона каждого конверта должна содержать:
</w:t>
            </w:r>
            <w:br/>
            <w:r>
              <w:rPr/>
              <w:t xml:space="preserve">- слова «ПРЕДЛОЖЕНИЕ»;
</w:t>
            </w:r>
            <w:br/>
            <w:r>
              <w:rPr/>
              <w:t xml:space="preserve">- «ОРИГИНАЛ» или «КОПИЯ» соответственно содержимому конверта;
</w:t>
            </w:r>
            <w:br/>
            <w:r>
              <w:rPr/>
              <w:t xml:space="preserve">- предмет закупки (наименовании объекта ремонта);
</w:t>
            </w:r>
            <w:br/>
            <w:r>
              <w:rPr/>
              <w:t xml:space="preserve">- наименование, адрес, адрес электронной почты, контактный телефон/факс участника;
</w:t>
            </w:r>
            <w:br/>
            <w:r>
              <w:rPr/>
              <w:t xml:space="preserve">- слова «НЕ ВСКРЫВАТЬ ДО___часов____минут «___»______2025».
</w:t>
            </w:r>
            <w:br/>
            <w:r>
              <w:rPr/>
              <w:t xml:space="preserve">Каждый документ согласно перечню п.п.9.2 п.9 документации (оригинал или копия), кроме нотариально заверенного, должен быть подписан руководителем участника или уполномоченным им лицом.
</w:t>
            </w:r>
            <w:br/>
            <w:r>
              <w:rPr/>
              <w:t xml:space="preserve">Каждый экземпляр предложения должен быть прошнурован и  пронумерован.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Ремонт КЛ-10 кВ в РЭС-2
</w:t>
            </w:r>
            <w:br/>
            <w:r>
              <w:rPr/>
              <w:t xml:space="preserve">
</w:t>
            </w:r>
            <w:br/>
            <w:r>
              <w:rPr/>
              <w:t xml:space="preserve">«Ремонт кабельной линии 10 кВ РП-192 – ТП-848 к.1 от т.А до т.Б (L= 0,500 км) с заменой дефектного участка», инв. № 03662;
</w:t>
            </w:r>
            <w:br/>
            <w:r>
              <w:rPr/>
              <w:t xml:space="preserve">«Ремонт кабельной линии 10 кВ ТП-2935 – ТП-2937 к.1 от ТП-2935 до т.А (L= 0,250 км) с заменой дефектного участка», инв. № 25501;
</w:t>
            </w:r>
            <w:br/>
            <w:r>
              <w:rPr/>
              <w:t xml:space="preserve">«Ремонт кабельной линии 10 кВ ТП-2935 – ТП-2937 к.2 от ТП-2937 до т.Б (L= 0,250 км) с заменой дефектного участка», инв. № 25502;
</w:t>
            </w:r>
            <w:br/>
            <w:r>
              <w:rPr/>
              <w:t xml:space="preserve">«Ремонт кабельной линии 10 кВ РП-105 – ТП-2716 от ТП-2716 до т.Б (L= 0,240 км) с заменой дефектного участка», инв. № 03393;
</w:t>
            </w:r>
            <w:br/>
            <w:r>
              <w:rPr/>
              <w:t xml:space="preserve">«Ремонт кабельной линии 10 кВ ТП-2715 – ТП-2716 к.2 от ТП-2716 до т.В (L= 0,160 км) с заменой дефектного участка», инв. № 03847;
</w:t>
            </w:r>
            <w:br/>
            <w:r>
              <w:rPr/>
              <w:t xml:space="preserve">«Ремонт кабельной линии 10 кВ ТП-3063 – ТП-3064 к.1 от т.А до т.Б (L= 0,100 км) с заменой дефектного участка», инв. № 03966;
</w:t>
            </w:r>
            <w:br/>
            <w:r>
              <w:rPr/>
              <w:t xml:space="preserve">«Ремонт кабельной линии 10 кВ ТП-3063 – ТП-3064 к.2 от т.А до т.Б (L= 0,100 км) с заменой дефектного участка», инв. № 03967;
</w:t>
            </w:r>
            <w:br/>
            <w:r>
              <w:rPr/>
              <w:t xml:space="preserve">«Ремонт кабельной линии 10 кВ ТП-3610 – ТП-3611 от ТП-3611 до т.Б (L= 0,214 км) с заменой дефектного участка», инв. № 04191;
</w:t>
            </w:r>
            <w:br/>
            <w:r>
              <w:rPr/>
              <w:t xml:space="preserve">«Ремонт кабельной линии 10 кВ ТП-3610 – ТП-3626 от т.А до т.Б (L= 0,260 км) с заменой дефектного участка», инв. № 04193;
</w:t>
            </w:r>
            <w:br/>
            <w:r>
              <w:rPr/>
              <w:t xml:space="preserve">«Ремонт кабельной линии 10 кВ ТП-3625 – ТП-3626 от т.А до т.Б (L= 0,200 км) с заменой дефектного участка», инв. № 04206;
</w:t>
            </w:r>
            <w:br/>
            <w:r>
              <w:rPr/>
              <w:t xml:space="preserve">«Ремонт кабельной линии 10 кВ ТП-3611 – ТП-3612 от ТП-3612 до т.Б (L= 0,230 км) с заменой дефектного участка», инв. № 04195.</w:t>
            </w:r>
          </w:p>
        </w:tc>
        <w:tc>
          <w:tcPr>
            <w:tcW w:w="5100" w:type="dxa"/>
            <w:shd w:val="clear" w:fill="fdf5e8"/>
          </w:tcPr>
          <w:p>
            <w:pPr>
              <w:ind w:left="113.472" w:right="113.472"/>
              <w:spacing w:before="120" w:after="120"/>
            </w:pPr>
            <w:r>
              <w:rPr/>
              <w:t xml:space="preserve">1 усл.,</w:t>
            </w:r>
            <w:br/>
            <w:r>
              <w:rPr/>
              <w:t xml:space="preserve">613,575.62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Ремонт КЛ-10 кВ в РЭС-2
</w:t>
            </w:r>
            <w:br/>
            <w:r>
              <w:rPr/>
              <w:t xml:space="preserve">
</w:t>
            </w:r>
            <w:br/>
            <w:r>
              <w:rPr/>
              <w:t xml:space="preserve">«Ремонт кабельной линии 10 кВ ТП-3062 – ТП-3063 к.1 от т.А до т.Б (L= 0,160 км) с заменой дефектного участка», инв. № 03962;
</w:t>
            </w:r>
            <w:br/>
            <w:r>
              <w:rPr/>
              <w:t xml:space="preserve">«Ремонт кабельной линии 10 кВ ТП-3062 – ТП-3063 к.2 от т.А до т.Б (L= 0,160 км) с заменой дефектного участка», инв. № 03963;
</w:t>
            </w:r>
            <w:br/>
            <w:r>
              <w:rPr/>
              <w:t xml:space="preserve">«Ремонт кабельной линии 10 кВ РП-77 – ТП-3070 от РП-77 до т.Б (L= 0,969 км) с заменой дефектного участка», инв. № 03360;
</w:t>
            </w:r>
            <w:br/>
            <w:r>
              <w:rPr/>
              <w:t xml:space="preserve">«Ремонт кабельной линии 10 кВ РП-77 – ТП-3640 от РП-77 до т.Б (L= 0,433 км) с заменой дефектного участка», инв. № 27619;
</w:t>
            </w:r>
            <w:br/>
            <w:r>
              <w:rPr/>
              <w:t xml:space="preserve">«Ремонт кабельной линии 10 кВ ПС «Масюковщина» ф.104 – РП-81 от т.А до т.Б (L= 0,252 км) с заменой дефектного участка», инв. № 31441;
</w:t>
            </w:r>
            <w:br/>
            <w:r>
              <w:rPr/>
              <w:t xml:space="preserve">«Ремонт кабельной линии 10 кВ ПС «Масюковщина» ф.319 – РП-77 от т.А до т.Б (L= 0,750 км) с заменой дефектного участка», инв. № 03169;
</w:t>
            </w:r>
            <w:br/>
            <w:r>
              <w:rPr/>
              <w:t xml:space="preserve">«Ремонт кабельной линии 10 кВ ПС «Масюковщина» ф.403 – РП-81 от т.А до т.Б (L= 0,750 км) с заменой дефектного участка», инв. № 03168.</w:t>
            </w:r>
          </w:p>
        </w:tc>
        <w:tc>
          <w:tcPr>
            <w:tcW w:w="5100" w:type="dxa"/>
            <w:shd w:val="clear" w:fill="fdf5e8"/>
          </w:tcPr>
          <w:p>
            <w:pPr>
              <w:ind w:left="113.472" w:right="113.472"/>
              <w:spacing w:before="120" w:after="120"/>
            </w:pPr>
            <w:r>
              <w:rPr/>
              <w:t xml:space="preserve">1 усл.,</w:t>
            </w:r>
            <w:br/>
            <w:r>
              <w:rPr/>
              <w:t xml:space="preserve">595,520.20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Ремонт КЛ-0,4-(6)10 кВ в РЭС-4
</w:t>
            </w:r>
            <w:br/>
            <w:r>
              <w:rPr/>
              <w:t xml:space="preserve">
</w:t>
            </w:r>
            <w:br/>
            <w:r>
              <w:rPr/>
              <w:t xml:space="preserve">«Ремонт кабельной линии 6 кВ ТП-57 – ТП-2188 от А1 до т.Б (L= 0,400 км) с заменой дефектного участка», инв. № 02907;
</w:t>
            </w:r>
            <w:br/>
            <w:r>
              <w:rPr/>
              <w:t xml:space="preserve">«Ремонт кабельной линии 6 кВ РП-7 – ТП-2160 от т.А до т.Ж (L= 0,657 км) с заменой дефектного участка», инв. № 31296;
</w:t>
            </w:r>
            <w:br/>
            <w:r>
              <w:rPr/>
              <w:t xml:space="preserve">«Ремонт кабельной линии 6 кВ РП-7 – ТП-801 от т.А до т.Е (L= 0,712 км) с заменой дефектного участка», инв. № 04494;
</w:t>
            </w:r>
            <w:br/>
            <w:r>
              <w:rPr/>
              <w:t xml:space="preserve">«Ремонт кабельной линии 6 кВ РП-7 – ТП-2188 от т.А до т.Б (L= 0,125 км) с заменой дефектного участка», инв. № 02786;
</w:t>
            </w:r>
            <w:br/>
            <w:r>
              <w:rPr/>
              <w:t xml:space="preserve">«Ремонт кабельной линии 6 кВ ПС ТЭЦ2 ф.610 – ТП – 346 от т.А до т.Е (L= 0,707 км) с заменой дефектного участка», инв. № 33408;
</w:t>
            </w:r>
            <w:br/>
            <w:r>
              <w:rPr/>
              <w:t xml:space="preserve">«Ремонт кабельной линии 6 кВ ПС «Центральная» ф.601-ТП-2344 от т.А до т.Д (L= 0,250 км) с заменой дефектного участка», инв. № 04799;
</w:t>
            </w:r>
            <w:br/>
            <w:r>
              <w:rPr/>
              <w:t xml:space="preserve">«Ремонт кабельной линии 6 кВ РП-7 – ТП-2161 от т.А до т.С (L= 0,597 км) с заменой дефектного участка», инв. № 02785;
</w:t>
            </w:r>
            <w:br/>
            <w:r>
              <w:rPr/>
              <w:t xml:space="preserve">«Ремонт кабельной линии 6 кВ ПС ТЭЦ2 ф.603 – ТП-2188 от т.Б до т.Е (L= 0,576 км) с заменой дефектного участка», инв. № 02736;
</w:t>
            </w:r>
            <w:br/>
            <w:r>
              <w:rPr/>
              <w:t xml:space="preserve">«Ремонт кабельной линии 6 кВ ТП-2188- ТП-2344 от т.Б до т.Д (L= 0,125 км) с заменой дефектного участка», инв. № 03029;
</w:t>
            </w:r>
            <w:br/>
            <w:r>
              <w:rPr/>
              <w:t xml:space="preserve">«Ремонт кабельной линии 6 кВ ТЭЦ 2 ф.602 – ТП-2344 от т.Б до т.Е (L= 0,585 км) с заменой дефектного участка», инв. № 28939;
</w:t>
            </w:r>
            <w:br/>
            <w:r>
              <w:rPr/>
              <w:t xml:space="preserve">«Ремонт кабельной линии 6 кВ ТП-2009 – ТП-2344 от т.Д до т.Е (L= 0,450 км) с заменой дефектного участка», инв. № 03025;
</w:t>
            </w:r>
            <w:br/>
            <w:r>
              <w:rPr/>
              <w:t xml:space="preserve">«Ремонт кабельной линии 6 кВ ТП-2186 – ТП-2188 к.1 от т.А до т.Б (L= 0,130 км) с заменой дефектного участка», инв. № 03027;
</w:t>
            </w:r>
            <w:br/>
            <w:r>
              <w:rPr/>
              <w:t xml:space="preserve">«Ремонт кабельной линии 6 кВ ТП-2186 – ТП-2188 к.2 от т.А до т.Б (L= 0,130 км) с заменой дефектного участка», инв. № 03028;
</w:t>
            </w:r>
            <w:br/>
            <w:r>
              <w:rPr/>
              <w:t xml:space="preserve">«Ремонт кабельной линии 6 кВ ТП-280 – ТП-385 от т.Б до т.В (L= 0,122 км) с заменой дефектного участка», инв. № 2975;
</w:t>
            </w:r>
            <w:br/>
            <w:r>
              <w:rPr/>
              <w:t xml:space="preserve">«Ремонт кабельной линии 6 кВ ТП-176 – ТП-385 от т.А. до т.Б (L= 0,095 км) с заменой дефектного участка», инв. № 2807;
</w:t>
            </w:r>
            <w:br/>
            <w:r>
              <w:rPr/>
              <w:t xml:space="preserve">«Ремонт кабельной линии 6 кВ ТП-81 – ТП-384 от т.А до т.Б (L= 0,143 км) с заменой дефектного участка», инв. № 2744;
</w:t>
            </w:r>
            <w:br/>
            <w:r>
              <w:rPr/>
              <w:t xml:space="preserve">«Ремонт кабельной линии 6 кВ ПС Центральная ф.607 – ТП-122 от т.А до т.Б (L= 0,143 км) с заменой дефектного участка», инв. № 2743;
</w:t>
            </w:r>
            <w:br/>
            <w:r>
              <w:rPr/>
              <w:t xml:space="preserve">«Ремонт кабельной линии 0,4 кВ ТП-3104 – ВУ Раковская,12 от ТП-3104 до т.А до т.Б (L= 0,060 км) с заменой дефектного участка», инв. № 24140;
</w:t>
            </w:r>
            <w:br/>
            <w:r>
              <w:rPr/>
              <w:t xml:space="preserve">«Ремонт кабельной линии 0,4 кВ ТП-726 – ВУ Козлова,26 к.8 рукавная база к.1 от ВУ до т.А (L= 0,050 км) с заменой дефектного участка», инв. № 14703;
</w:t>
            </w:r>
            <w:br/>
            <w:r>
              <w:rPr/>
              <w:t xml:space="preserve">«Ремонт кабельной линии 0,4 кВ ТП-726 – ВУ Козлова,26 к.8 рукавная база к.2 от ВУ до т.А (L= 0,050 км) с заменой дефектного участка», инв. № 14703;
</w:t>
            </w:r>
            <w:br/>
            <w:r>
              <w:rPr/>
              <w:t xml:space="preserve">«Ремонт кабельной линии 0,4 кВ ТП-726 – ВУ Козлова,26 к.8 гл. корпус к.1 от т.Б до т.А (L= 0,040 км) с заменой дефектного участка», инв. № 14702;
</w:t>
            </w:r>
            <w:br/>
            <w:r>
              <w:rPr/>
              <w:t xml:space="preserve">«Ремонт кабельной линии 0,4 кВ ТП-726 – ВУ Козлова,26 к.8 гл. корпус к.2 от т.Б до т.А (L= 0,040 км) с заменой дефектного участка», инв. № 14702.</w:t>
            </w:r>
          </w:p>
        </w:tc>
        <w:tc>
          <w:tcPr>
            <w:tcW w:w="5100" w:type="dxa"/>
            <w:shd w:val="clear" w:fill="fdf5e8"/>
          </w:tcPr>
          <w:p>
            <w:pPr>
              <w:ind w:left="113.472" w:right="113.472"/>
              <w:spacing w:before="120" w:after="120"/>
            </w:pPr>
            <w:r>
              <w:rPr/>
              <w:t xml:space="preserve">1 усл.,</w:t>
            </w:r>
            <w:br/>
            <w:r>
              <w:rPr/>
              <w:t xml:space="preserve">1,190,181.48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Ремонт КЛ-0,4-(6)10 кВ в РЭС-4, РЭС-5
</w:t>
            </w:r>
            <w:br/>
            <w:r>
              <w:rPr/>
              <w:t xml:space="preserve">
</w:t>
            </w:r>
            <w:br/>
            <w:r>
              <w:rPr/>
              <w:t xml:space="preserve">«Ремонт кабельной линии 6 кВ ТП-57 – ТП-2188 от т.Б до т.Г (L= 0,190 км) с заменой дефектного участка», инв. № 2907;
</w:t>
            </w:r>
            <w:br/>
            <w:r>
              <w:rPr/>
              <w:t xml:space="preserve">«Ремонт кабельной линии 6 кВ ТП-57 – ТП-2344 от т.Б до т.Г (L= 0,190 км) с заменой дефектного участка», инв. № 2729;
</w:t>
            </w:r>
            <w:br/>
            <w:r>
              <w:rPr/>
              <w:t xml:space="preserve">«Ремонт кабельной линии 6 кВ ТП-57 – ТП-300 от ТП-300 до т.Б (L= 0,300 км) с заменой дефектного участка», инв. № 02905;
</w:t>
            </w:r>
            <w:br/>
            <w:r>
              <w:rPr/>
              <w:t xml:space="preserve">«Ремонт кабельной линии 6 кВ РП-31 – ТП-105 от т.Р до т.Д (L= 0,425 км) с заменой дефектного участка», инв. № 02792;
</w:t>
            </w:r>
            <w:br/>
            <w:r>
              <w:rPr/>
              <w:t xml:space="preserve">«Ремонт кабельной линии 6 кВ РП-7 – ТП-655 от т.А до т.Б (L= 0,550 км) с заменой дефектного участка», инв. № 02789;
</w:t>
            </w:r>
            <w:br/>
            <w:r>
              <w:rPr/>
              <w:t xml:space="preserve">«Ремонт кабельной линии 6 кВ РП-43 – ТП-70 от ТП-70 до т.В (L= 0,230 км) с заменой дефектного участка», инв. № 2808;
</w:t>
            </w:r>
            <w:br/>
            <w:r>
              <w:rPr/>
              <w:t xml:space="preserve">«Ремонт кабельной линии 6 кВ РП-31 – ТП-70 от ТП-70 до т.Д (L= 0,215 км) с заменой дефектного участка», инв. № 02795;
</w:t>
            </w:r>
            <w:br/>
            <w:r>
              <w:rPr/>
              <w:t xml:space="preserve">«Ремонт кабельной линии 6 кВ РП-7 – ТП-70 от ТП-70 до т.Д (L= 0,215 км) с заменой дефектного участка», инв. № 02780;
</w:t>
            </w:r>
            <w:br/>
            <w:r>
              <w:rPr/>
              <w:t xml:space="preserve">«Ремонт кабельной линии 0,4 кВ ТП-3594 – ВУ Заславская, 11 корп.1 к.1 от ТП-3594 до т.А (L= 0,075 км) с заменой дефектного участка», инв. № 12985;
</w:t>
            </w:r>
            <w:br/>
            <w:r>
              <w:rPr/>
              <w:t xml:space="preserve">«Ремонт кабельной линии 0,4 кВ ТП-3594 – ВУ Заславская, 11 корп.1 к.2 от ТП-3594 до т.А (L= 0,075 км) с заменой дефектного участка», инв. № 12985;
</w:t>
            </w:r>
            <w:br/>
            <w:r>
              <w:rPr/>
              <w:t xml:space="preserve">«Ремонт кабельной линии 0,4 кВ ТП-3594 – ВУ Заславская, 11 корп.2 к.1 от ТП-3594 до т.А (L= 0,075 км) с заменой дефектного участка», инв. № 12986;
</w:t>
            </w:r>
            <w:br/>
            <w:r>
              <w:rPr/>
              <w:t xml:space="preserve">«Ремонт кабельной линии 0,4 кВ ТП-3594 – ВУ Заславская, 11 корп.2 к.2 от ТП-3594 до т.А (L= 0,075 км) с заменой дефектного участка», инв. № 12986;
</w:t>
            </w:r>
            <w:br/>
            <w:r>
              <w:rPr/>
              <w:t xml:space="preserve">«Ремонт кабельной линии 0,4 кВ ТП-3594 – ВУ Заславская, 11 корп.2 к.3 от ТП-3594 до т.А (L= 0,075 км) с заменой дефектного участка», инв. № 12986;
</w:t>
            </w:r>
            <w:br/>
            <w:r>
              <w:rPr/>
              <w:t xml:space="preserve">«Ремонт кабельной линии 0,4 кВ ТП-3594 – ВУ Заславская, 11 корп.2 к.4 от ТП-3594 до т.А (L= 0,075 км) с заменой дефектного участка», инв. № 12986;
</w:t>
            </w:r>
            <w:br/>
            <w:r>
              <w:rPr/>
              <w:t xml:space="preserve">«Ремонт кабельной линии 0,4 кВ ТП-3594 – ВУ Заславская, 17 ж.д. к.1 от ТП-3594 до т.В (L= 0,030 км) с заменой дефектного участка», инв. № 12982;
</w:t>
            </w:r>
            <w:br/>
            <w:r>
              <w:rPr/>
              <w:t xml:space="preserve">«Ремонт кабельной линии 0,4 кВ ТП-3594 – ВУ Заславская, 17 ж.д. к.2 от ТП-3594 до т.В (L= 0,030 км) с заменой дефектного участка», инв. № 12982;
</w:t>
            </w:r>
            <w:br/>
            <w:r>
              <w:rPr/>
              <w:t xml:space="preserve">«Ремонт кабельной линии 0,4 кВ ТП-3594 – ВУ Заславская, 15 к.1 от ТП-3594 до т.Г (L= 0,040 км) с заменой дефектного участка», инв. № 12983;
</w:t>
            </w:r>
            <w:br/>
            <w:r>
              <w:rPr/>
              <w:t xml:space="preserve">«Ремонт кабельной линии 0,4 кВ ТП-3594 – ВУ Заславская, 15 к.2 от ТП-3594 до т.Г (L= 0,040 км) с заменой дефектного участка», инв. № 12983;
</w:t>
            </w:r>
            <w:br/>
            <w:r>
              <w:rPr/>
              <w:t xml:space="preserve">«Ремонт кабельной линии 0,4 кВ ТП-3594 – ВУ Заславская, 13 к.1 от ТП-3594 до т.Б (L= 0,040 км) с заменой дефектного участка», инв. № 12984;
</w:t>
            </w:r>
            <w:br/>
            <w:r>
              <w:rPr/>
              <w:t xml:space="preserve">«Ремонт кабельной линии 0,4 кВ ТП-3594 – ВУ Заславская, 13 к.2 от ТП-3594 до т.Б (L= 0,040 км) с заменой дефектного участка», инв. № 12984;
</w:t>
            </w:r>
            <w:br/>
            <w:r>
              <w:rPr/>
              <w:t xml:space="preserve">«Ремонт кабельной линии 0,4 кВ ТП-3594 – ВУ Мельникайте, 13 старый корпус, к.1 от ТП-3594 до т.Е (L= 0,065 км) с заменой дефектного участка», инв. № 12987;
</w:t>
            </w:r>
            <w:br/>
            <w:r>
              <w:rPr/>
              <w:t xml:space="preserve">«Ремонт кабельной линии 0,4 кВ ТП-3594 – ВУ Мельникайте, 13 старый корпус, к.2 от ТП-3594 до т.Е (L= 0,065 км) с заменой дефектного участка», инв. № 12987;
</w:t>
            </w:r>
            <w:br/>
            <w:r>
              <w:rPr/>
              <w:t xml:space="preserve">«Ремонт кабельной линии 0,4 кВ ТП-3594 – ВУ Мельникайте, 13 столовая, к.1а от ТП-3594 до т.Е (L= 0,065 км) с заменой дефектного участка», инв. № 12987;
</w:t>
            </w:r>
            <w:br/>
            <w:r>
              <w:rPr/>
              <w:t xml:space="preserve">«Ремонт кабельной линии 0,4 кВ ТП-3594 – ВУ Мельникайте, 13 столовая, к.1б от ТП-3594 до т.Е (L= 0,065 км) с заменой дефектного участка», инв. № 12987;
</w:t>
            </w:r>
            <w:br/>
            <w:r>
              <w:rPr/>
              <w:t xml:space="preserve">«Ремонт кабельной линии 0,4 кВ ТП-3594 – ВУ Мельникайте, 13 столовая, к.2а от ТП-3594 до т.Е (L= 0,065 км) с заменой дефектного участка», инв. № 12987;
</w:t>
            </w:r>
            <w:br/>
            <w:r>
              <w:rPr/>
              <w:t xml:space="preserve">«Ремонт кабельной линии 0,4 кВ ТП-3594 – ВУ Мельникайте, 13 столовая, к.2б от ТП-3594 до т.Е (L= 0,065 км) с заменой дефектного участка», инв. № 12987;
</w:t>
            </w:r>
            <w:br/>
            <w:r>
              <w:rPr/>
              <w:t xml:space="preserve">«Ремонт кабельной линии 10 кВ ТП-2215 – ТП-2216 к.1 (L= 0,200 км) с заменой дефектного участка», инв. № 26115;
</w:t>
            </w:r>
            <w:br/>
            <w:r>
              <w:rPr/>
              <w:t xml:space="preserve">«Ремонт кабельной линии 10 кВ ТП-2215 – ТП-2216 к.2 (L= 0,200 км) с заменой дефектного участка», инв. № 26116;
</w:t>
            </w:r>
            <w:br/>
            <w:r>
              <w:rPr/>
              <w:t xml:space="preserve">«Ремонт кабельной линии 10 кВ ТП-2215 – ТП-2219 (L= 0,440 км) с заменой дефектного участка», инв. № 02499;
</w:t>
            </w:r>
            <w:br/>
            <w:r>
              <w:rPr/>
              <w:t xml:space="preserve">«Ремонт кабельной линии 10 кВ ТП-2215 – ТП-2214 (L= 0,105 км) с заменой дефектного участка», инв. № 37520;
</w:t>
            </w:r>
            <w:br/>
            <w:r>
              <w:rPr/>
              <w:t xml:space="preserve">«Ремонт кабельной линии 10 кВ ТП-2244 – ТП-2245 (L= 0,390 км) с заменой дефектного участка», инв. № 02534;
</w:t>
            </w:r>
            <w:br/>
            <w:r>
              <w:rPr/>
              <w:t xml:space="preserve">«Ремонт кабельной линии 10 кВ ТП-2242 – ТП-2245 (L= 0,740 км) с заменой дефектного участка», инв. № 02529;
</w:t>
            </w:r>
            <w:br/>
            <w:r>
              <w:rPr/>
              <w:t xml:space="preserve">«Ремонт кабельной линии 10 кВ ТП-2242 – ТП-2248 (L= 0,160 км) с заменой дефектного участка», инв. № 02530;
</w:t>
            </w:r>
            <w:br/>
            <w:r>
              <w:rPr/>
              <w:t xml:space="preserve">«Ремонт кабельной линии 10 кВ ТП-2243 – ТП-2248 (L= 0,550 км) с заменой дефектного участка», инв. № 02532.</w:t>
            </w:r>
          </w:p>
        </w:tc>
        <w:tc>
          <w:tcPr>
            <w:tcW w:w="5100" w:type="dxa"/>
            <w:shd w:val="clear" w:fill="fdf5e8"/>
          </w:tcPr>
          <w:p>
            <w:pPr>
              <w:ind w:left="113.472" w:right="113.472"/>
              <w:spacing w:before="120" w:after="120"/>
            </w:pPr>
            <w:r>
              <w:rPr/>
              <w:t xml:space="preserve">1 усл.,</w:t>
            </w:r>
            <w:br/>
            <w:r>
              <w:rPr/>
              <w:t xml:space="preserve">1,384,863.64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Ремонт КЛ-0,4-10 кВ в РЭС-5
</w:t>
            </w:r>
            <w:br/>
            <w:r>
              <w:rPr/>
              <w:t xml:space="preserve">
</w:t>
            </w:r>
            <w:br/>
            <w:r>
              <w:rPr/>
              <w:t xml:space="preserve">«Ремонт кабельной линии 10 кВ ПС «Камвольный к-т» ф.202 – ТП-1274 (L= 0,380 км) с заменой дефектного участка», инв. № 30334;
</w:t>
            </w:r>
            <w:br/>
            <w:r>
              <w:rPr/>
              <w:t xml:space="preserve">«Ремонт кабельной линии 10 кВ РП-73 – ТП-1274 (L= 0,200 км) с заменой дефектного участка», инв. № 01754;
</w:t>
            </w:r>
            <w:br/>
            <w:r>
              <w:rPr/>
              <w:t xml:space="preserve">«Ремонт кабельной линии 10 кВ РП-73 – ТП-1288 (L= 0,280 км) с заменой дефектного участка», инв. № 42962;
</w:t>
            </w:r>
            <w:br/>
            <w:r>
              <w:rPr/>
              <w:t xml:space="preserve">«Ремонт кабельной линии 10 кВ ТП-1274 – ТП-1288 (L= 0,280 км) с заменой дефектного участка», инв. № 37522;
</w:t>
            </w:r>
            <w:br/>
            <w:r>
              <w:rPr/>
              <w:t xml:space="preserve">«Ремонт кабельной линии 10 кВ ТП-1302 – ТП-1303 к.1 (L= 0,170 км) с заменой дефектного участка», инв. № 02218;
</w:t>
            </w:r>
            <w:br/>
            <w:r>
              <w:rPr/>
              <w:t xml:space="preserve">«Ремонт кабельной линии 10 кВ ТП-1302 – ТП-1303 к.2 (L= 0,170 км) с заменой дефектного участка», инв. № 02220;
</w:t>
            </w:r>
            <w:br/>
            <w:r>
              <w:rPr/>
              <w:t xml:space="preserve">«Ремонт кабельной линии 10 кВ ТП-2265 – ТП-2331 (L= 0,280 км) с заменой дефектного участка», инв. № 02549;
</w:t>
            </w:r>
            <w:br/>
            <w:r>
              <w:rPr/>
              <w:t xml:space="preserve">«Ремонт кабельной линии 10 кВ ТП-2265 – РП-49 (L= 0,320 км) с заменой дефектного участка», инв. № 29699;
</w:t>
            </w:r>
            <w:br/>
            <w:r>
              <w:rPr/>
              <w:t xml:space="preserve">«Ремонт кабельной линии 10 кВ ТП-2265 – ТП-2264 к.1 (L= 0,280 км) с заменой дефектного участка», инв. № 02555, 43887;
</w:t>
            </w:r>
            <w:br/>
            <w:r>
              <w:rPr/>
              <w:t xml:space="preserve">«Ремонт кабельной линии 10 кВ ТП-2264 – ТП-2266 к.1 (L= 0,355 км) с заменой дефектного участка», инв. № 36109, 43885;
</w:t>
            </w:r>
            <w:br/>
            <w:r>
              <w:rPr/>
              <w:t xml:space="preserve">«Ремонт кабельной линии 10 кВ ТП-2264 – ТП-2266 к.2 (L= 0,355 км) с заменой дефектного участка», инв. № 36110, 43884;
</w:t>
            </w:r>
            <w:br/>
            <w:r>
              <w:rPr/>
              <w:t xml:space="preserve">«Ремонт кабельной линии 10 кВ ТП-2217 – ТП-2571 (L= 0,050 км) с заменой дефектного участка», инв. № 02504;
</w:t>
            </w:r>
            <w:br/>
            <w:r>
              <w:rPr/>
              <w:t xml:space="preserve">«Ремонт кабельной линии 10 кВ ТП-2610 – ТП-2611 (L= 0,560 км) с заменой дефектного участка», инв. № 02662;
</w:t>
            </w:r>
            <w:br/>
            <w:r>
              <w:rPr/>
              <w:t xml:space="preserve">«Ремонт кабельной линии 10 кВ ТП-2609 – ТП-2611 (L= 0,260 км) с заменой дефектного участка», инв. № 02661;
</w:t>
            </w:r>
            <w:br/>
            <w:r>
              <w:rPr/>
              <w:t xml:space="preserve">«Ремонт кабельной линии 10 кВ ТП-2553 – ТП-2618 (L= 0,250 км) с заменой дефектного участка», инв. № 39091;
</w:t>
            </w:r>
            <w:br/>
            <w:r>
              <w:rPr/>
              <w:t xml:space="preserve">«Ремонт кабельной линии 10 кВ ТП-2607 – ТП-2610 (L= 0,370 км) с заменой дефектного участка», инв. № 39408;
</w:t>
            </w:r>
            <w:br/>
            <w:r>
              <w:rPr/>
              <w:t xml:space="preserve">«Ремонт кабельной линии 10 кВ ТП-2608 – ТП-2665 (L= 0,100 км) с заменой дефектного участка», инв. № 02658;
</w:t>
            </w:r>
            <w:br/>
            <w:r>
              <w:rPr/>
              <w:t xml:space="preserve">«Ремонт кабельной линии 0,4 кВ ТП-2630 – ВУ ул. Полевая, 28 к.1 (L= 0,200 км) с заменой дефектного участка», инв. № 09763;
</w:t>
            </w:r>
            <w:br/>
            <w:r>
              <w:rPr/>
              <w:t xml:space="preserve">«Ремонт кабельной линии 0,4 кВ ТП-2630 – ВУ ул. Полевая, 24 (L= 0,240 км) с заменой дефектного участка», инв. № 09765;
</w:t>
            </w:r>
            <w:br/>
            <w:r>
              <w:rPr/>
              <w:t xml:space="preserve">«Ремонт кабельной линии 0,4 кВ ТП-2630 – ВУ ул. Полевая, 34 к.1 (L= 0,220 км) с заменой дефектного участка», инв. № 09779;
</w:t>
            </w:r>
            <w:br/>
            <w:r>
              <w:rPr/>
              <w:t xml:space="preserve">«Ремонт кабельной линии 0,4 кВ ТП-2630 – ВУ ул. Полевая, 30 к.1, к.2 (L= 0,180 км) с заменой дефектного участка», инв. № 09772, 09773;
</w:t>
            </w:r>
            <w:br/>
            <w:r>
              <w:rPr/>
              <w:t xml:space="preserve">«Ремонт кабельной линии 0,4 кВ ВУ ул. Полевая, 32 – ВУ ул. Полевая, 34 (L= 0,230 км) с заменой дефектного участка», инв. № 09776;
</w:t>
            </w:r>
            <w:br/>
            <w:r>
              <w:rPr/>
              <w:t xml:space="preserve">«Ремонт кабельной линии 0,4 кВ ВУ ул. Полевая, 30 – ВУ ул. Полевая, 32 к.1 (L= 0,230 км) с заменой дефектного участка», инв. № 09774.</w:t>
            </w:r>
          </w:p>
        </w:tc>
        <w:tc>
          <w:tcPr>
            <w:tcW w:w="5100" w:type="dxa"/>
            <w:shd w:val="clear" w:fill="fdf5e8"/>
          </w:tcPr>
          <w:p>
            <w:pPr>
              <w:ind w:left="113.472" w:right="113.472"/>
              <w:spacing w:before="120" w:after="120"/>
            </w:pPr>
            <w:r>
              <w:rPr/>
              <w:t xml:space="preserve">1 усл.,</w:t>
            </w:r>
            <w:br/>
            <w:r>
              <w:rPr/>
              <w:t xml:space="preserve">1,347,420.85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Ремонт КЛ-0,4-10 кВ в РЭС-6
</w:t>
            </w:r>
            <w:br/>
            <w:r>
              <w:rPr/>
              <w:t xml:space="preserve">
</w:t>
            </w:r>
            <w:br/>
            <w:r>
              <w:rPr/>
              <w:t xml:space="preserve">«Ремонт кабельной линии 10 кВ ПС «Масюковщина» ф.203 – РП-185 (L= 1,190 км) с заменой дефектного участка», инв. № 28460;
</w:t>
            </w:r>
            <w:br/>
            <w:r>
              <w:rPr/>
              <w:t xml:space="preserve">«Ремонт кабельной линии 10 кВ ПС «Масюковщина» ф.317 – РП-185 (L= 1,190 км) с заменой дефектного участка», инв. № 28459;
</w:t>
            </w:r>
            <w:br/>
            <w:r>
              <w:rPr/>
              <w:t xml:space="preserve">«Ремонт кабельной линии 10 кВ ПС «Масюковщина» ф.309 – РП-135 (L= 0,585 км) с заменой дефектного участка», инв. № 03179;
</w:t>
            </w:r>
            <w:br/>
            <w:r>
              <w:rPr/>
              <w:t xml:space="preserve">«Ремонт кабельной линии 10 кВ ПС «Масюковщина» ф.405 – РП-135 (L= 0,585 км) с заменой дефектного участка», инв. № 03177;
</w:t>
            </w:r>
            <w:br/>
            <w:r>
              <w:rPr/>
              <w:t xml:space="preserve">«Ремонт кабельной линии 10 кВ ПС «Масюковщина» ф.410 – РП-154 к.1 (L= 0,550 км) с заменой дефектного участка», инв. № 03180;
</w:t>
            </w:r>
            <w:br/>
            <w:r>
              <w:rPr/>
              <w:t xml:space="preserve">«Ремонт кабельной линии 10 кВ ПС «Масюковщина» ф.410 – РП-154 к.2 (L= 0,550 км) с заменой дефектного участка», инв. № 03181;
</w:t>
            </w:r>
            <w:br/>
            <w:r>
              <w:rPr/>
              <w:t xml:space="preserve">«Ремонт кабельной линии 10 кВ ПС «Масюковщина» ф.111 – ТП-3142 (L= 1,500 км) с заменой дефектного участка», инв. № 03185;
</w:t>
            </w:r>
            <w:br/>
            <w:r>
              <w:rPr/>
              <w:t xml:space="preserve">«Ремонт кабельной линии 10 кВ ТП-2778 – ТП-2779 к.1 (L= 0,190 км) с заменой дефектного участка», инв. № 30594;
</w:t>
            </w:r>
            <w:br/>
            <w:r>
              <w:rPr/>
              <w:t xml:space="preserve">«Ремонт кабельной линии 10 кВ ТП-2778 – ТП-2779 к.2 (L= 0,190 км) с заменой дефектного участка», инв. № 30596;
</w:t>
            </w:r>
            <w:br/>
            <w:r>
              <w:rPr/>
              <w:t xml:space="preserve">«Ремонт кабельной линии 0,4 кВ ТП-3126 – ВУ ул. Лынькова, 101/3 к.1 (L= 0,115 км) с заменой дефектного участка», инв. № 24347;
</w:t>
            </w:r>
            <w:br/>
            <w:r>
              <w:rPr/>
              <w:t xml:space="preserve">«Ремонт кабельной линии 0,4 кВ ТП-3126 – ВУ ул. Лынькова, 101/3 к.2 (L= 0,115 км) с заменой дефектного участка», инв. № 24347;
</w:t>
            </w:r>
            <w:br/>
            <w:r>
              <w:rPr/>
              <w:t xml:space="preserve">«Ремонт кабельной линии 0,4 кВ ТП-3126 – ВУ ул. Лынькова, 113 к.1 (L= 0,050 км) с заменой дефектного участка», инв. № 24353;
</w:t>
            </w:r>
            <w:br/>
            <w:r>
              <w:rPr/>
              <w:t xml:space="preserve">«Ремонт кабельной линии 0,4 кВ ТП-3126 – ВУ ул. Лынькова, 113 к.2 (L= 0,050 км) с заменой дефектного участка», инв. № 24353;
</w:t>
            </w:r>
            <w:br/>
            <w:r>
              <w:rPr/>
              <w:t xml:space="preserve">«Ремонт кабельной линии 0,4 кВ ВУ ул. Лынькова, 113 - ВУ ул. Лынькова, 117 к.1 (L= 0,090 км) с заменой дефектного участка», инв. № 24352;
</w:t>
            </w:r>
            <w:br/>
            <w:r>
              <w:rPr/>
              <w:t xml:space="preserve">«Ремонт кабельной линии 0,4 кВ ВУ ул. Лынькова, 113 - ВУ ул. Лынькова, 117 к.2 (L= 0,090 км) с заменой дефектного участка», инв. № 24352.</w:t>
            </w:r>
          </w:p>
        </w:tc>
        <w:tc>
          <w:tcPr>
            <w:tcW w:w="5100" w:type="dxa"/>
            <w:shd w:val="clear" w:fill="fdf5e8"/>
          </w:tcPr>
          <w:p>
            <w:pPr>
              <w:ind w:left="113.472" w:right="113.472"/>
              <w:spacing w:before="120" w:after="120"/>
            </w:pPr>
            <w:r>
              <w:rPr/>
              <w:t xml:space="preserve">1 усл.,</w:t>
            </w:r>
            <w:br/>
            <w:r>
              <w:rPr/>
              <w:t xml:space="preserve">1,367,957.77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15.10.2025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43.21.10.320</w:t>
            </w:r>
          </w:p>
        </w:tc>
      </w:tr>
    </w:tbl>
    <w:p/>
    <w:p>
      <w:pPr>
        <w:ind w:left="113.472" w:right="113.472"/>
        <w:spacing w:before="120" w:after="120"/>
      </w:pPr>
      <w:r>
        <w:rPr>
          <w:b w:val="1"/>
          <w:bCs w:val="1"/>
        </w:rPr>
        <w:t xml:space="preserve">Процедура закупки № 2025-1215686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Инспекция В-90 газотурбинной установки SGT-800 энергоблока ПГУ-65 МВт Борисовской ТЭЦ филиала «Жодинская ТЭЦ» РУП «Минскэнерго»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"Минскэнерго" филиал "Жодинская ТЭЦ"
</w:t>
            </w:r>
            <w:br/>
            <w:r>
              <w:rPr/>
              <w:t xml:space="preserve">Республика Беларусь, Минская обл., г. Жодино, 222162, ул. Станционная, 3
</w:t>
            </w:r>
            <w:br/>
            <w:r>
              <w:rPr/>
              <w:t xml:space="preserve">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Ровин Павел Семенович, +375177525325, ztec_oppr@minskenergo.by
</w:t>
            </w:r>
            <w:br/>
            <w:r>
              <w:rPr/>
              <w:t xml:space="preserve">Цацура Павел Николаевич, +375177525425, +375297085679.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Участник не должен находиться в процессе ликвидации, реорганизации или в стадии прекращения деятельности, не должен быть признан в установленном законодательными актами порядке экономически несостоятельным (банкротом).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Документацию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Заказчик по обращению любого юридического или физического лица выдает документацию на открытый конкурс закупки работ (нарочно, по почте, посредством электронной почты или факсимильной связи).
</w:t>
            </w:r>
            <w:br/>
            <w:r>
              <w:rPr/>
              <w:t xml:space="preserve">Документация на открытый конкурс закупки работ представляется:
</w:t>
            </w:r>
            <w:br/>
            <w:r>
              <w:rPr/>
              <w:t xml:space="preserve">бесплатно; в рабочие дни с 08-00 до 17-00; по адресу: 222162, г. Жодино, ул. Станционная,3.
</w:t>
            </w:r>
            <w:br/>
            <w:r>
              <w:rPr/>
              <w:t xml:space="preserve">Выдача документации на открытый конкурс закупки работ сопровождается регистрацией участников, запросивших документы для участия в открытом конкурсе закупки работ, с указанием их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222162 Минская обл., г. Жодино, ул. Станционная, 3.
</w:t>
            </w:r>
            <w:br/>
            <w:r>
              <w:rPr/>
              <w:t xml:space="preserve">Конечный срок подачи: 18.03.2025, 12:00
</w:t>
            </w:r>
            <w:br/>
            <w:r>
              <w:rPr/>
              <w:t xml:space="preserve">В соответствии с порядком, изложенным в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Инспекция В-90 газотурбинной установки SGT-800 энергоблока ПГУ-65 МВт Борисовской ТЭЦ филиала «Жодинская ТЭЦ» РУП «Минскэнерго» в соответствии с ведомостью объёма работ с восстановлением имеющихся б/у запасных частей горячего тракта (рабочих лопаток 2-ой ступени, направляющих лопаток 1,2-ой ступени, камеры сгорания) и поставкой недостающих запасных частей и расходных материалов (нового комплекта рабочих лопаток 1-ой ступени, комплекта расходных материалов)</w:t>
            </w:r>
          </w:p>
        </w:tc>
        <w:tc>
          <w:tcPr>
            <w:tcW w:w="5100" w:type="dxa"/>
            <w:shd w:val="clear" w:fill="fdf5e8"/>
          </w:tcPr>
          <w:p>
            <w:pPr>
              <w:ind w:left="113.472" w:right="113.472"/>
              <w:spacing w:before="120" w:after="120"/>
            </w:pPr>
            <w:r>
              <w:rPr/>
              <w:t xml:space="preserve">1 объект(а,ов),</w:t>
            </w:r>
            <w:br/>
            <w:r>
              <w:rPr/>
              <w:t xml:space="preserve">37,312,084.78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12.05.2026 по 16.06.2026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г.Борисов, ул.Чапаева 86, Борисовская ТЭЦ филиала «Жодинская ТЭЦ»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33.12.11.000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2025-02-24T08:44:07+03:00</dcterms:created>
  <dcterms:modified xsi:type="dcterms:W3CDTF">2025-02-24T08:44:07+03:00</dcterms:modified>
</cp:coreProperties>
</file>

<file path=docProps/custom.xml><?xml version="1.0" encoding="utf-8"?>
<Properties xmlns="http://schemas.openxmlformats.org/officeDocument/2006/custom-properties" xmlns:vt="http://schemas.openxmlformats.org/officeDocument/2006/docPropsVTypes"/>
</file>